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EE607D" w:rsidRDefault="00447BD6" w:rsidP="006962A4">
      <w:pPr>
        <w:spacing w:after="0" w:line="240" w:lineRule="auto"/>
        <w:jc w:val="center"/>
        <w:rPr>
          <w:rFonts w:ascii="Times New Roman" w:hAnsi="Times New Roman"/>
          <w:b/>
          <w:color w:val="44546A" w:themeColor="text2"/>
          <w:sz w:val="24"/>
          <w:szCs w:val="24"/>
        </w:rPr>
      </w:pPr>
      <w:r w:rsidRPr="00447BD6">
        <w:rPr>
          <w:rFonts w:ascii="Times New Roman" w:hAnsi="Times New Roman"/>
          <w:b/>
          <w:color w:val="44546A" w:themeColor="text2"/>
          <w:sz w:val="24"/>
          <w:szCs w:val="24"/>
        </w:rPr>
        <w:t>IMPLEMENTATION OF LOW POWER AND LESS AREA BOOTH MULTIPLIER</w:t>
      </w:r>
    </w:p>
    <w:p w:rsidR="006962A4" w:rsidRDefault="00447BD6" w:rsidP="006962A4">
      <w:pPr>
        <w:spacing w:after="0" w:line="240" w:lineRule="auto"/>
        <w:jc w:val="center"/>
        <w:rPr>
          <w:rFonts w:ascii="Times New Roman" w:hAnsi="Times New Roman"/>
          <w:b/>
          <w:color w:val="000000"/>
        </w:rPr>
      </w:pPr>
      <w:r w:rsidRPr="00447BD6">
        <w:rPr>
          <w:rFonts w:ascii="Times New Roman" w:hAnsi="Times New Roman"/>
          <w:b/>
          <w:color w:val="000000"/>
        </w:rPr>
        <w:t>Sonia Sharma*, Anshul Soni</w:t>
      </w:r>
    </w:p>
    <w:p w:rsidR="00447BD6" w:rsidRPr="00447BD6" w:rsidRDefault="006962A4" w:rsidP="00447BD6">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00447BD6" w:rsidRPr="00447BD6">
        <w:rPr>
          <w:rFonts w:ascii="Times New Roman" w:hAnsi="Times New Roman"/>
          <w:color w:val="000000"/>
        </w:rPr>
        <w:t>AISECT UNIVERSITY, BHOPAL</w:t>
      </w:r>
    </w:p>
    <w:p w:rsidR="003E3350" w:rsidRPr="0013458F" w:rsidRDefault="00447BD6" w:rsidP="00447BD6">
      <w:pPr>
        <w:spacing w:after="0" w:line="240" w:lineRule="auto"/>
        <w:jc w:val="center"/>
        <w:rPr>
          <w:rFonts w:ascii="Times New Roman" w:hAnsi="Times New Roman"/>
          <w:color w:val="000000"/>
        </w:rPr>
      </w:pPr>
      <w:r w:rsidRPr="00447BD6">
        <w:rPr>
          <w:rFonts w:ascii="Times New Roman" w:hAnsi="Times New Roman"/>
          <w:color w:val="000000"/>
        </w:rPr>
        <w:t>AISECT UNIVERSITY, BHOPAL</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EB18A1" w:rsidRPr="00EB18A1">
        <w:rPr>
          <w:rFonts w:ascii="Times New Roman" w:hAnsi="Times New Roman"/>
          <w:color w:val="000000"/>
        </w:rPr>
        <w:t>10.5281/zenodo.165633</w:t>
      </w:r>
      <w:bookmarkStart w:id="0" w:name="_GoBack"/>
      <w:bookmarkEnd w:id="0"/>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D35506" w:rsidRPr="008A5C8F" w:rsidRDefault="00447BD6" w:rsidP="009E3917">
      <w:pPr>
        <w:autoSpaceDE w:val="0"/>
        <w:autoSpaceDN w:val="0"/>
        <w:adjustRightInd w:val="0"/>
        <w:spacing w:after="0" w:line="240" w:lineRule="auto"/>
        <w:jc w:val="both"/>
        <w:rPr>
          <w:rFonts w:ascii="Times New Roman" w:hAnsi="Times New Roman" w:cs="Times New Roman"/>
          <w:sz w:val="20"/>
          <w:szCs w:val="20"/>
        </w:rPr>
      </w:pPr>
      <w:r w:rsidRPr="00447BD6">
        <w:rPr>
          <w:rFonts w:ascii="Times New Roman" w:hAnsi="Times New Roman" w:cs="Times New Roman"/>
          <w:sz w:val="20"/>
          <w:szCs w:val="20"/>
        </w:rPr>
        <w:t>Multiplication in hardware can be implemented in two ways either by using more hardware for achieving fast execution or by using less hardware and end up with slow execution. The area and power of the multiplier is an important issue, increment in speed and power results in large area consumption and vice versa. Multipliers play vital role in most of the high performance systems. Performance of a system depend to a great extent on the performance of multiplier thus multipliers should be fast and consume less area and hardware.</w:t>
      </w:r>
    </w:p>
    <w:p w:rsidR="006962A4" w:rsidRDefault="006962A4" w:rsidP="006962A4">
      <w:pPr>
        <w:spacing w:after="0" w:line="240" w:lineRule="auto"/>
        <w:jc w:val="both"/>
        <w:rPr>
          <w:rFonts w:ascii="Times New Roman" w:hAnsi="Times New Roman"/>
          <w:sz w:val="20"/>
          <w:szCs w:val="20"/>
        </w:rPr>
      </w:pPr>
    </w:p>
    <w:p w:rsidR="00DD3299" w:rsidRPr="003F1763" w:rsidRDefault="006962A4" w:rsidP="00E360CE">
      <w:pPr>
        <w:spacing w:after="0" w:line="240" w:lineRule="auto"/>
        <w:jc w:val="both"/>
      </w:pPr>
      <w:r w:rsidRPr="00055253">
        <w:rPr>
          <w:rFonts w:ascii="Times New Roman" w:hAnsi="Times New Roman"/>
          <w:b/>
          <w:sz w:val="20"/>
          <w:szCs w:val="20"/>
        </w:rPr>
        <w:t>KEYWORDS</w:t>
      </w:r>
      <w:r w:rsidR="006E6365">
        <w:rPr>
          <w:rFonts w:ascii="Times New Roman" w:hAnsi="Times New Roman"/>
          <w:b/>
          <w:sz w:val="20"/>
          <w:szCs w:val="20"/>
        </w:rPr>
        <w:t>:</w:t>
      </w:r>
      <w:r w:rsidR="00631B15">
        <w:rPr>
          <w:rFonts w:ascii="Times New Roman" w:hAnsi="Times New Roman"/>
          <w:b/>
          <w:sz w:val="20"/>
          <w:szCs w:val="20"/>
        </w:rPr>
        <w:t xml:space="preserve"> </w:t>
      </w:r>
      <w:r w:rsidR="00447BD6" w:rsidRPr="00447BD6">
        <w:rPr>
          <w:rFonts w:ascii="Times New Roman" w:hAnsi="Times New Roman"/>
          <w:sz w:val="20"/>
          <w:szCs w:val="20"/>
        </w:rPr>
        <w:t>Booth’s, Algorithm, multiplication, multipliers</w:t>
      </w:r>
      <w:r w:rsidR="00333E52" w:rsidRPr="00333E52">
        <w:rPr>
          <w:rFonts w:ascii="Times New Roman" w:hAnsi="Times New Roman"/>
          <w:sz w:val="20"/>
          <w:szCs w:val="20"/>
        </w:rPr>
        <w:t>.</w:t>
      </w:r>
    </w:p>
    <w:p w:rsidR="00056304" w:rsidRDefault="00056304" w:rsidP="00BB49CD">
      <w:pPr>
        <w:pBdr>
          <w:bottom w:val="single" w:sz="4" w:space="1" w:color="000000" w:themeColor="text1"/>
        </w:pBdr>
        <w:spacing w:after="0"/>
        <w:jc w:val="both"/>
        <w:rPr>
          <w:rFonts w:asciiTheme="majorBidi" w:hAnsiTheme="majorBidi" w:cstheme="majorBidi"/>
          <w:sz w:val="20"/>
          <w:szCs w:val="20"/>
        </w:rPr>
      </w:pPr>
    </w:p>
    <w:p w:rsidR="00C5653F" w:rsidRPr="00C5653F" w:rsidRDefault="00C5653F" w:rsidP="00C5653F">
      <w:pPr>
        <w:spacing w:after="0" w:line="240" w:lineRule="auto"/>
        <w:rPr>
          <w:rFonts w:ascii="Times New Roman" w:hAnsi="Times New Roman"/>
          <w:b/>
          <w:color w:val="44546A" w:themeColor="text2"/>
        </w:rPr>
      </w:pPr>
      <w:r w:rsidRPr="00C5653F">
        <w:rPr>
          <w:rFonts w:ascii="Times New Roman" w:hAnsi="Times New Roman"/>
          <w:b/>
          <w:color w:val="44546A" w:themeColor="text2"/>
        </w:rPr>
        <w:t>INTRODUCTION</w:t>
      </w:r>
    </w:p>
    <w:p w:rsidR="00447BD6" w:rsidRPr="00447BD6" w:rsidRDefault="00447BD6" w:rsidP="00447BD6">
      <w:pPr>
        <w:spacing w:after="0" w:line="240" w:lineRule="auto"/>
        <w:ind w:right="-450"/>
        <w:jc w:val="both"/>
        <w:rPr>
          <w:rFonts w:ascii="Times New Roman" w:hAnsi="Times New Roman" w:cs="Times New Roman"/>
          <w:sz w:val="20"/>
          <w:szCs w:val="20"/>
        </w:rPr>
      </w:pPr>
      <w:r w:rsidRPr="00447BD6">
        <w:rPr>
          <w:rFonts w:ascii="Times New Roman" w:hAnsi="Times New Roman" w:cs="Times New Roman"/>
          <w:sz w:val="20"/>
          <w:szCs w:val="20"/>
        </w:rPr>
        <w:t xml:space="preserve">Fast multipliers are essential parts of digital signal processing systems. The speed of multiply operation is of great importance in digital signal processing as well as in the general purpose processors today, especially since the media processing took off. In the past multiplication was generally implemented via a sequence of addition, times that it is added is the multiplier, and the result is the </w:t>
      </w:r>
      <w:r w:rsidR="00CD08F5" w:rsidRPr="00447BD6">
        <w:rPr>
          <w:rFonts w:ascii="Times New Roman" w:hAnsi="Times New Roman" w:cs="Times New Roman"/>
          <w:sz w:val="20"/>
          <w:szCs w:val="20"/>
        </w:rPr>
        <w:t>product [</w:t>
      </w:r>
      <w:r w:rsidRPr="00447BD6">
        <w:rPr>
          <w:rFonts w:ascii="Times New Roman" w:hAnsi="Times New Roman" w:cs="Times New Roman"/>
          <w:sz w:val="20"/>
          <w:szCs w:val="20"/>
        </w:rPr>
        <w:t>8]. Each step of addition generates a partial product. In most computers, the operand usually contains the same number of bits. Product is generally twice the length of operands in order to preserve the information content. This repeated addition method that is suggested by the arithmetic definition is slow that it is almost always replaced by an Algorithm that makes use of</w:t>
      </w:r>
    </w:p>
    <w:p w:rsidR="00447BD6" w:rsidRPr="00447BD6" w:rsidRDefault="00447BD6" w:rsidP="00447BD6">
      <w:pPr>
        <w:pStyle w:val="Default"/>
        <w:jc w:val="both"/>
        <w:rPr>
          <w:sz w:val="20"/>
          <w:szCs w:val="20"/>
        </w:rPr>
      </w:pPr>
    </w:p>
    <w:p w:rsidR="00447BD6" w:rsidRPr="00447BD6" w:rsidRDefault="00447BD6" w:rsidP="00447BD6">
      <w:pPr>
        <w:pStyle w:val="Default"/>
        <w:jc w:val="both"/>
        <w:rPr>
          <w:sz w:val="20"/>
          <w:szCs w:val="20"/>
        </w:rPr>
      </w:pPr>
      <w:r w:rsidRPr="00447BD6">
        <w:rPr>
          <w:b/>
          <w:sz w:val="20"/>
          <w:szCs w:val="20"/>
        </w:rPr>
        <w:t>GUIDE NAME</w:t>
      </w:r>
      <w:r w:rsidRPr="00447BD6">
        <w:rPr>
          <w:sz w:val="20"/>
          <w:szCs w:val="20"/>
        </w:rPr>
        <w:t>- ANSHUL SONI</w:t>
      </w:r>
    </w:p>
    <w:p w:rsidR="00447BD6" w:rsidRPr="00447BD6" w:rsidRDefault="00CD08F5" w:rsidP="00447BD6">
      <w:pPr>
        <w:pStyle w:val="Default"/>
        <w:jc w:val="both"/>
        <w:rPr>
          <w:sz w:val="20"/>
          <w:szCs w:val="20"/>
        </w:rPr>
      </w:pPr>
      <w:r w:rsidRPr="00447BD6">
        <w:rPr>
          <w:b/>
          <w:sz w:val="20"/>
          <w:szCs w:val="20"/>
        </w:rPr>
        <w:t>INSTITUTE NAME</w:t>
      </w:r>
      <w:r w:rsidR="00447BD6" w:rsidRPr="00447BD6">
        <w:rPr>
          <w:sz w:val="20"/>
          <w:szCs w:val="20"/>
        </w:rPr>
        <w:t>- AISECT UNIVERSITY</w:t>
      </w:r>
      <w:r w:rsidRPr="00447BD6">
        <w:rPr>
          <w:sz w:val="20"/>
          <w:szCs w:val="20"/>
        </w:rPr>
        <w:t>, BHOPAL</w:t>
      </w:r>
      <w:r w:rsidR="00447BD6">
        <w:rPr>
          <w:sz w:val="20"/>
          <w:szCs w:val="20"/>
        </w:rPr>
        <w:t xml:space="preserve"> </w:t>
      </w:r>
      <w:r w:rsidR="00447BD6" w:rsidRPr="00447BD6">
        <w:rPr>
          <w:sz w:val="20"/>
          <w:szCs w:val="20"/>
        </w:rPr>
        <w:t xml:space="preserve">positional representation. It is possible to decompose multipliers into two </w:t>
      </w:r>
      <w:r w:rsidRPr="00447BD6">
        <w:rPr>
          <w:sz w:val="20"/>
          <w:szCs w:val="20"/>
        </w:rPr>
        <w:t>parts to</w:t>
      </w:r>
      <w:r w:rsidR="00447BD6" w:rsidRPr="00447BD6">
        <w:rPr>
          <w:sz w:val="20"/>
          <w:szCs w:val="20"/>
        </w:rPr>
        <w:t xml:space="preserve"> </w:t>
      </w:r>
      <w:r w:rsidRPr="00447BD6">
        <w:rPr>
          <w:sz w:val="20"/>
          <w:szCs w:val="20"/>
        </w:rPr>
        <w:t>the generation</w:t>
      </w:r>
      <w:r w:rsidR="00447BD6" w:rsidRPr="00447BD6">
        <w:rPr>
          <w:sz w:val="20"/>
          <w:szCs w:val="20"/>
        </w:rPr>
        <w:t xml:space="preserve"> of partial products, and the second one collects and adds them. The basic multiplication principle is </w:t>
      </w:r>
      <w:r w:rsidRPr="00447BD6">
        <w:rPr>
          <w:sz w:val="20"/>
          <w:szCs w:val="20"/>
        </w:rPr>
        <w:t>twofold</w:t>
      </w:r>
      <w:r w:rsidR="00447BD6" w:rsidRPr="00447BD6">
        <w:rPr>
          <w:sz w:val="20"/>
          <w:szCs w:val="20"/>
        </w:rPr>
        <w:t xml:space="preserve">, i.e. evaluation of partial products and accumulation of the shifted partial products. It is performed by the successive </w:t>
      </w:r>
      <w:r w:rsidRPr="00447BD6">
        <w:rPr>
          <w:sz w:val="20"/>
          <w:szCs w:val="20"/>
        </w:rPr>
        <w:t>Additions</w:t>
      </w:r>
      <w:r w:rsidR="00447BD6" w:rsidRPr="00447BD6">
        <w:rPr>
          <w:sz w:val="20"/>
          <w:szCs w:val="20"/>
        </w:rPr>
        <w:t xml:space="preserve"> of the columns of the shifted partial product matrix.[9] The multiplier is successfully shifted and gates the appropriate bit of the multiplicand The delayed, gated instance of the multiplicand must all be in the same column of the shifted partial product matrix. They are then added to form the product bit for the particular form. Multiplication is therefore a multi operand operation. To extend the multiplication to both signed and unsigned numbers, a convenient number system </w:t>
      </w:r>
      <w:r w:rsidRPr="00447BD6">
        <w:rPr>
          <w:sz w:val="20"/>
          <w:szCs w:val="20"/>
        </w:rPr>
        <w:t>would be</w:t>
      </w:r>
      <w:r w:rsidR="00447BD6" w:rsidRPr="00447BD6">
        <w:rPr>
          <w:sz w:val="20"/>
          <w:szCs w:val="20"/>
        </w:rPr>
        <w:t xml:space="preserve"> the representation of numbers in two’s complement format. Multipliers are key components of many high performance systems such as FIR Filters, microprocessors, digital signal processors,[10] etc. A system’s performance is generally determined by the performance of the multiplier because the multiplier is generally the slowest clement in The system. Furthermore, it is generally the most area consuming. Hence, optimizing the speed and area of the multiplier is a major design issue However, area and speed are usually conflicting constraints so that improving speed results mostly in larger areas. As a result, whole spectrums of multipliers with different area-speed constraints are designed with fully parallel processing. In between are digit serial multipliers where single digits consisting of several bits are operated on. These multipliers have moderate performance in both speed and area. However, existing digit serial multipliers have been plagued by complicated switching systems and/or irregularities in design. Radix 2^n multipliers which operate on digits in a parallel fashion instead of bits bring the pipelining to the digit level and avoid most of the above problems. They were introduced by M. K. Ibrahim in 1993. These structures are iterative and modular. The pipelining done at the digit level brings the benefit of constant operation speed irrespective of the size of‟ the multiplier.[7]</w:t>
      </w:r>
    </w:p>
    <w:p w:rsidR="00447BD6" w:rsidRDefault="00447BD6" w:rsidP="00447BD6">
      <w:pPr>
        <w:pStyle w:val="Default"/>
        <w:jc w:val="both"/>
        <w:rPr>
          <w:b/>
          <w:sz w:val="20"/>
          <w:szCs w:val="20"/>
        </w:rPr>
      </w:pPr>
    </w:p>
    <w:p w:rsidR="00447BD6" w:rsidRDefault="00447BD6" w:rsidP="00447BD6">
      <w:pPr>
        <w:pStyle w:val="Default"/>
        <w:jc w:val="both"/>
        <w:rPr>
          <w:b/>
          <w:sz w:val="20"/>
          <w:szCs w:val="20"/>
        </w:rPr>
      </w:pPr>
    </w:p>
    <w:p w:rsidR="00447BD6" w:rsidRPr="00447BD6" w:rsidRDefault="00447BD6" w:rsidP="00447BD6">
      <w:pPr>
        <w:pStyle w:val="Default"/>
        <w:jc w:val="both"/>
        <w:rPr>
          <w:b/>
          <w:bCs/>
          <w:sz w:val="22"/>
          <w:szCs w:val="22"/>
        </w:rPr>
      </w:pPr>
      <w:r w:rsidRPr="00447BD6">
        <w:rPr>
          <w:b/>
          <w:bCs/>
          <w:color w:val="44546A" w:themeColor="text2"/>
          <w:sz w:val="22"/>
          <w:szCs w:val="22"/>
        </w:rPr>
        <w:lastRenderedPageBreak/>
        <w:t>BOOTH'S MULTIPLICATION ALGORITHM</w:t>
      </w:r>
      <w:r w:rsidRPr="00447BD6">
        <w:rPr>
          <w:b/>
          <w:bCs/>
          <w:sz w:val="22"/>
          <w:szCs w:val="22"/>
        </w:rPr>
        <w:t xml:space="preserve"> </w:t>
      </w:r>
    </w:p>
    <w:p w:rsidR="00447BD6" w:rsidRPr="00447BD6" w:rsidRDefault="00447BD6" w:rsidP="00447BD6">
      <w:pPr>
        <w:spacing w:after="0" w:line="240" w:lineRule="auto"/>
        <w:ind w:right="-440"/>
        <w:jc w:val="both"/>
        <w:rPr>
          <w:rFonts w:ascii="Times New Roman" w:hAnsi="Times New Roman" w:cs="Times New Roman"/>
          <w:sz w:val="20"/>
          <w:szCs w:val="20"/>
        </w:rPr>
      </w:pPr>
      <w:r w:rsidRPr="00447BD6">
        <w:rPr>
          <w:rFonts w:ascii="Times New Roman" w:hAnsi="Times New Roman" w:cs="Times New Roman"/>
          <w:sz w:val="20"/>
          <w:szCs w:val="20"/>
        </w:rPr>
        <w:t xml:space="preserve">Rightward arithmetic shift on </w:t>
      </w:r>
      <w:r w:rsidRPr="00447BD6">
        <w:rPr>
          <w:rFonts w:ascii="Times New Roman" w:hAnsi="Times New Roman" w:cs="Times New Roman"/>
          <w:i/>
          <w:iCs/>
          <w:sz w:val="20"/>
          <w:szCs w:val="20"/>
        </w:rPr>
        <w:t>P</w:t>
      </w:r>
      <w:r w:rsidRPr="00447BD6">
        <w:rPr>
          <w:rFonts w:ascii="Times New Roman" w:hAnsi="Times New Roman" w:cs="Times New Roman"/>
          <w:sz w:val="20"/>
          <w:szCs w:val="20"/>
        </w:rPr>
        <w:t xml:space="preserve">. Let m and r be the multiplicand and Multiplier, respectively; and let x and y represent the number of bits in m and r. Booth's algorithm can be implemented by repeatedly adding (with ordinary unsigned binary addition) one of two predetermined values </w:t>
      </w:r>
      <w:r w:rsidRPr="00447BD6">
        <w:rPr>
          <w:rFonts w:ascii="Times New Roman" w:hAnsi="Times New Roman" w:cs="Times New Roman"/>
          <w:i/>
          <w:iCs/>
          <w:sz w:val="20"/>
          <w:szCs w:val="20"/>
        </w:rPr>
        <w:t xml:space="preserve">A </w:t>
      </w:r>
      <w:r w:rsidRPr="00447BD6">
        <w:rPr>
          <w:rFonts w:ascii="Times New Roman" w:hAnsi="Times New Roman" w:cs="Times New Roman"/>
          <w:sz w:val="20"/>
          <w:szCs w:val="20"/>
        </w:rPr>
        <w:t xml:space="preserve">and </w:t>
      </w:r>
      <w:r w:rsidRPr="00447BD6">
        <w:rPr>
          <w:rFonts w:ascii="Times New Roman" w:hAnsi="Times New Roman" w:cs="Times New Roman"/>
          <w:i/>
          <w:iCs/>
          <w:sz w:val="20"/>
          <w:szCs w:val="20"/>
        </w:rPr>
        <w:t xml:space="preserve">S </w:t>
      </w:r>
      <w:r w:rsidRPr="00447BD6">
        <w:rPr>
          <w:rFonts w:ascii="Times New Roman" w:hAnsi="Times New Roman" w:cs="Times New Roman"/>
          <w:sz w:val="20"/>
          <w:szCs w:val="20"/>
        </w:rPr>
        <w:t xml:space="preserve">to a product </w:t>
      </w:r>
      <w:r w:rsidRPr="00447BD6">
        <w:rPr>
          <w:rFonts w:ascii="Times New Roman" w:hAnsi="Times New Roman" w:cs="Times New Roman"/>
          <w:i/>
          <w:iCs/>
          <w:sz w:val="20"/>
          <w:szCs w:val="20"/>
        </w:rPr>
        <w:t>P</w:t>
      </w:r>
      <w:r w:rsidRPr="00447BD6">
        <w:rPr>
          <w:rFonts w:ascii="Times New Roman" w:hAnsi="Times New Roman" w:cs="Times New Roman"/>
          <w:sz w:val="20"/>
          <w:szCs w:val="20"/>
        </w:rPr>
        <w:t xml:space="preserve">, then performing a </w:t>
      </w:r>
    </w:p>
    <w:p w:rsidR="00447BD6" w:rsidRPr="00447BD6" w:rsidRDefault="00447BD6" w:rsidP="00447BD6">
      <w:pPr>
        <w:pStyle w:val="NoSpacing"/>
        <w:numPr>
          <w:ilvl w:val="0"/>
          <w:numId w:val="33"/>
        </w:numPr>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Determine the values of A and S, and the initial value of P. All of these numbers should have a length equal to (x + y + 1).</w:t>
      </w:r>
    </w:p>
    <w:p w:rsidR="00447BD6" w:rsidRPr="00447BD6" w:rsidRDefault="00447BD6" w:rsidP="00447BD6">
      <w:pPr>
        <w:pStyle w:val="NoSpacing"/>
        <w:numPr>
          <w:ilvl w:val="0"/>
          <w:numId w:val="33"/>
        </w:numPr>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A: Fill the most significant (leftmost) bits with the value of m. Fill the remaining (y + 1) bits with zeros.</w:t>
      </w:r>
    </w:p>
    <w:p w:rsidR="00447BD6" w:rsidRPr="00447BD6" w:rsidRDefault="00447BD6" w:rsidP="00447BD6">
      <w:pPr>
        <w:pStyle w:val="ListParagraph"/>
        <w:numPr>
          <w:ilvl w:val="0"/>
          <w:numId w:val="33"/>
        </w:numPr>
        <w:spacing w:after="0" w:line="240" w:lineRule="auto"/>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S: Fill the most significant bits with the value of (−m) in  two's complement notation. Fill the remaining (y + 1) bits with zeros.</w:t>
      </w:r>
    </w:p>
    <w:p w:rsidR="00447BD6" w:rsidRPr="00447BD6" w:rsidRDefault="00447BD6" w:rsidP="00447BD6">
      <w:pPr>
        <w:pStyle w:val="NoSpacing"/>
        <w:numPr>
          <w:ilvl w:val="0"/>
          <w:numId w:val="33"/>
        </w:numPr>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P: Fill the most significant x bits with zeros. To the right of this, append the value of r. Fill the least significant (rightmost) bit with a zero.</w:t>
      </w:r>
    </w:p>
    <w:p w:rsidR="00447BD6" w:rsidRPr="00447BD6" w:rsidRDefault="00447BD6" w:rsidP="00447BD6">
      <w:pPr>
        <w:pStyle w:val="NoSpacing"/>
        <w:numPr>
          <w:ilvl w:val="0"/>
          <w:numId w:val="33"/>
        </w:numPr>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4  Determine the two least significant (rightmost) bits of P.</w:t>
      </w:r>
    </w:p>
    <w:p w:rsidR="00447BD6" w:rsidRPr="00447BD6" w:rsidRDefault="00447BD6" w:rsidP="00447BD6">
      <w:pPr>
        <w:pStyle w:val="ListParagraph"/>
        <w:numPr>
          <w:ilvl w:val="0"/>
          <w:numId w:val="33"/>
        </w:numPr>
        <w:spacing w:after="0" w:line="240" w:lineRule="auto"/>
        <w:ind w:left="284" w:right="-440" w:hanging="284"/>
        <w:jc w:val="both"/>
        <w:rPr>
          <w:rFonts w:ascii="Times New Roman" w:hAnsi="Times New Roman" w:cs="Times New Roman"/>
          <w:sz w:val="20"/>
          <w:szCs w:val="20"/>
        </w:rPr>
      </w:pPr>
      <w:r w:rsidRPr="00447BD6">
        <w:rPr>
          <w:rFonts w:ascii="Times New Roman" w:hAnsi="Times New Roman" w:cs="Times New Roman"/>
          <w:sz w:val="20"/>
          <w:szCs w:val="20"/>
        </w:rPr>
        <w:t>If they are 01, find the value of P + A. Ignore any overflow</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If they are 10, find the value of P + S. Ignore any overflow.</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If they are 00, do nothing. Use P directly in the next step.</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If they are 11, do nothing. Use P directly in the next step.</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Arithmetically shift the value obtained in the 2nd step by a single place to the right. Let P now equal this new value.</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Repeat steps 2 and 3 until they have been done y times.</w:t>
      </w:r>
    </w:p>
    <w:p w:rsidR="00447BD6" w:rsidRPr="00447BD6" w:rsidRDefault="00447BD6" w:rsidP="00447BD6">
      <w:pPr>
        <w:pStyle w:val="NoSpacing"/>
        <w:numPr>
          <w:ilvl w:val="0"/>
          <w:numId w:val="33"/>
        </w:numPr>
        <w:ind w:left="284" w:right="-630" w:hanging="284"/>
        <w:jc w:val="both"/>
        <w:rPr>
          <w:rFonts w:ascii="Times New Roman" w:hAnsi="Times New Roman" w:cs="Times New Roman"/>
          <w:sz w:val="20"/>
          <w:szCs w:val="20"/>
        </w:rPr>
      </w:pPr>
      <w:r w:rsidRPr="00447BD6">
        <w:rPr>
          <w:rFonts w:ascii="Times New Roman" w:hAnsi="Times New Roman" w:cs="Times New Roman"/>
          <w:sz w:val="20"/>
          <w:szCs w:val="20"/>
        </w:rPr>
        <w:t>Drop the least significant (rightmost) bit from P. This is the product of m and r.</w:t>
      </w:r>
    </w:p>
    <w:p w:rsidR="00447BD6" w:rsidRPr="00447BD6" w:rsidRDefault="00447BD6" w:rsidP="00447BD6">
      <w:pPr>
        <w:pStyle w:val="Default"/>
        <w:jc w:val="both"/>
        <w:rPr>
          <w:sz w:val="20"/>
          <w:szCs w:val="20"/>
        </w:rPr>
      </w:pPr>
    </w:p>
    <w:p w:rsidR="00447BD6" w:rsidRPr="00447BD6" w:rsidRDefault="00447BD6" w:rsidP="00447BD6">
      <w:pPr>
        <w:pStyle w:val="Default"/>
        <w:ind w:right="-345"/>
        <w:jc w:val="both"/>
        <w:rPr>
          <w:b/>
          <w:iCs/>
          <w:sz w:val="22"/>
          <w:szCs w:val="22"/>
        </w:rPr>
      </w:pPr>
      <w:r w:rsidRPr="00447BD6">
        <w:rPr>
          <w:b/>
          <w:iCs/>
          <w:color w:val="44546A" w:themeColor="text2"/>
          <w:sz w:val="22"/>
          <w:szCs w:val="22"/>
        </w:rPr>
        <w:t>DESIGN OF BOOTH MULTIPLIER</w:t>
      </w:r>
    </w:p>
    <w:p w:rsidR="00447BD6" w:rsidRPr="00447BD6" w:rsidRDefault="00447BD6" w:rsidP="00447BD6">
      <w:pPr>
        <w:pStyle w:val="Default"/>
        <w:ind w:right="-630"/>
        <w:jc w:val="both"/>
        <w:rPr>
          <w:sz w:val="20"/>
          <w:szCs w:val="20"/>
        </w:rPr>
      </w:pPr>
      <w:r w:rsidRPr="00447BD6">
        <w:rPr>
          <w:sz w:val="20"/>
          <w:szCs w:val="20"/>
        </w:rPr>
        <w:t xml:space="preserve">Booth's algorithm can be implemented in many ways. This experiment is designed using a controller and a data path. The operations on the data in the data path are controlled by the control signal received from the controller.[3] The data path contains registers to hold multiplier, multiplicand, intermediate results, and data processing units like ALU, adder/subtractor etc., counter and other combinational units Following is the schematic diagram of the Booth's multiplier which multiplies two 4-bit numbers in 2's complement of this experiment. </w:t>
      </w:r>
    </w:p>
    <w:p w:rsidR="00447BD6" w:rsidRDefault="00447BD6" w:rsidP="00447BD6">
      <w:pPr>
        <w:pStyle w:val="Default"/>
        <w:ind w:right="-720"/>
        <w:jc w:val="both"/>
        <w:rPr>
          <w:sz w:val="20"/>
          <w:szCs w:val="20"/>
        </w:rPr>
      </w:pPr>
    </w:p>
    <w:p w:rsidR="00447BD6" w:rsidRPr="00447BD6" w:rsidRDefault="00447BD6" w:rsidP="00447BD6">
      <w:pPr>
        <w:pStyle w:val="Default"/>
        <w:ind w:right="-720"/>
        <w:jc w:val="both"/>
        <w:rPr>
          <w:sz w:val="20"/>
          <w:szCs w:val="20"/>
        </w:rPr>
      </w:pPr>
      <w:r w:rsidRPr="00447BD6">
        <w:rPr>
          <w:sz w:val="20"/>
          <w:szCs w:val="20"/>
        </w:rPr>
        <w:t>Here the adder/subtractor unit is used as data processing unit M, Q, A are 4-bit and Q-1 is a 1- bit register. M holds the multiplicand</w:t>
      </w:r>
      <w:r w:rsidR="00CD08F5" w:rsidRPr="00447BD6">
        <w:rPr>
          <w:sz w:val="20"/>
          <w:szCs w:val="20"/>
        </w:rPr>
        <w:t>, Q</w:t>
      </w:r>
      <w:r w:rsidRPr="00447BD6">
        <w:rPr>
          <w:sz w:val="20"/>
          <w:szCs w:val="20"/>
        </w:rPr>
        <w:t xml:space="preserve"> holds the multiplier, A holds the results of adder/subtractor unit.  The counter is a down counter which counts the number of operations needed for the multiplication. The data flow in the data path is controlled by the five control signals generated from the controller. These signals are </w:t>
      </w:r>
      <w:r w:rsidRPr="00447BD6">
        <w:rPr>
          <w:i/>
          <w:iCs/>
          <w:sz w:val="20"/>
          <w:szCs w:val="20"/>
        </w:rPr>
        <w:t xml:space="preserve">load </w:t>
      </w:r>
      <w:r w:rsidRPr="00447BD6">
        <w:rPr>
          <w:sz w:val="20"/>
          <w:szCs w:val="20"/>
        </w:rPr>
        <w:t xml:space="preserve">(to load data in registers), </w:t>
      </w:r>
      <w:r w:rsidRPr="00447BD6">
        <w:rPr>
          <w:i/>
          <w:iCs/>
          <w:sz w:val="20"/>
          <w:szCs w:val="20"/>
        </w:rPr>
        <w:t xml:space="preserve">add </w:t>
      </w:r>
      <w:r w:rsidRPr="00447BD6">
        <w:rPr>
          <w:sz w:val="20"/>
          <w:szCs w:val="20"/>
        </w:rPr>
        <w:t>(to initiate addition operation),</w:t>
      </w:r>
      <w:r w:rsidRPr="00447BD6">
        <w:rPr>
          <w:i/>
          <w:iCs/>
          <w:sz w:val="20"/>
          <w:szCs w:val="20"/>
        </w:rPr>
        <w:t xml:space="preserve"> sub </w:t>
      </w:r>
      <w:r w:rsidRPr="00447BD6">
        <w:rPr>
          <w:sz w:val="20"/>
          <w:szCs w:val="20"/>
        </w:rPr>
        <w:t>(to initiate subtraction</w:t>
      </w:r>
      <w:r>
        <w:rPr>
          <w:sz w:val="20"/>
          <w:szCs w:val="20"/>
        </w:rPr>
        <w:t xml:space="preserve"> </w:t>
      </w:r>
      <w:r w:rsidRPr="00447BD6">
        <w:rPr>
          <w:sz w:val="20"/>
          <w:szCs w:val="20"/>
        </w:rPr>
        <w:t xml:space="preserve">operation), </w:t>
      </w:r>
      <w:r w:rsidRPr="00447BD6">
        <w:rPr>
          <w:i/>
          <w:iCs/>
          <w:sz w:val="20"/>
          <w:szCs w:val="20"/>
        </w:rPr>
        <w:t xml:space="preserve">shift </w:t>
      </w:r>
      <w:r w:rsidRPr="00447BD6">
        <w:rPr>
          <w:sz w:val="20"/>
          <w:szCs w:val="20"/>
        </w:rPr>
        <w:t xml:space="preserve">(to initiate arithmetic right shift operation), </w:t>
      </w:r>
      <w:r w:rsidRPr="00447BD6">
        <w:rPr>
          <w:i/>
          <w:iCs/>
          <w:sz w:val="20"/>
          <w:szCs w:val="20"/>
        </w:rPr>
        <w:t xml:space="preserve">dc </w:t>
      </w:r>
      <w:r w:rsidRPr="00447BD6">
        <w:rPr>
          <w:sz w:val="20"/>
          <w:szCs w:val="20"/>
        </w:rPr>
        <w:t xml:space="preserve">(this is to decrement counter). </w:t>
      </w:r>
    </w:p>
    <w:p w:rsidR="00447BD6" w:rsidRDefault="00447BD6" w:rsidP="00447BD6">
      <w:pPr>
        <w:pStyle w:val="NoSpacing"/>
        <w:ind w:right="-630"/>
        <w:jc w:val="both"/>
        <w:rPr>
          <w:rFonts w:ascii="Times New Roman" w:hAnsi="Times New Roman" w:cs="Times New Roman"/>
          <w:sz w:val="20"/>
          <w:szCs w:val="20"/>
        </w:rPr>
      </w:pPr>
    </w:p>
    <w:p w:rsidR="00447BD6" w:rsidRPr="00447BD6" w:rsidRDefault="00447BD6" w:rsidP="00447BD6">
      <w:pPr>
        <w:pStyle w:val="NoSpacing"/>
        <w:ind w:right="-630"/>
        <w:jc w:val="both"/>
        <w:rPr>
          <w:rFonts w:ascii="Times New Roman" w:hAnsi="Times New Roman" w:cs="Times New Roman"/>
          <w:sz w:val="20"/>
          <w:szCs w:val="20"/>
        </w:rPr>
      </w:pPr>
      <w:r w:rsidRPr="00447BD6">
        <w:rPr>
          <w:rFonts w:ascii="Times New Roman" w:hAnsi="Times New Roman" w:cs="Times New Roman"/>
          <w:sz w:val="20"/>
          <w:szCs w:val="20"/>
        </w:rPr>
        <w:t>The controller generates the control signals according to the input received from the data path. Here the inputs are the least significant Q0 bit of Q register, Q-1 bit and count bit from the down counter.[7]</w:t>
      </w:r>
    </w:p>
    <w:p w:rsidR="00447BD6" w:rsidRPr="00447BD6" w:rsidRDefault="00447BD6" w:rsidP="00447BD6">
      <w:pPr>
        <w:pStyle w:val="NoSpacing"/>
        <w:ind w:right="-630"/>
        <w:jc w:val="both"/>
        <w:rPr>
          <w:rFonts w:ascii="Times New Roman" w:hAnsi="Times New Roman" w:cs="Times New Roman"/>
          <w:sz w:val="20"/>
          <w:szCs w:val="20"/>
        </w:rPr>
      </w:pPr>
    </w:p>
    <w:p w:rsidR="00447BD6" w:rsidRPr="00447BD6" w:rsidRDefault="00447BD6" w:rsidP="00447BD6">
      <w:pPr>
        <w:pStyle w:val="Default"/>
        <w:jc w:val="both"/>
        <w:rPr>
          <w:b/>
          <w:iCs/>
          <w:sz w:val="22"/>
          <w:szCs w:val="22"/>
        </w:rPr>
      </w:pPr>
      <w:r w:rsidRPr="00447BD6">
        <w:rPr>
          <w:b/>
          <w:iCs/>
          <w:color w:val="44546A" w:themeColor="text2"/>
          <w:sz w:val="22"/>
          <w:szCs w:val="22"/>
        </w:rPr>
        <w:t>PERFORMANCE</w:t>
      </w:r>
      <w:r w:rsidRPr="00447BD6">
        <w:rPr>
          <w:b/>
          <w:iCs/>
          <w:sz w:val="22"/>
          <w:szCs w:val="22"/>
        </w:rPr>
        <w:t xml:space="preserve"> </w:t>
      </w:r>
    </w:p>
    <w:p w:rsidR="00447BD6" w:rsidRPr="00447BD6" w:rsidRDefault="00447BD6" w:rsidP="00447BD6">
      <w:pPr>
        <w:spacing w:after="0" w:line="240" w:lineRule="auto"/>
        <w:ind w:right="-565"/>
        <w:jc w:val="both"/>
        <w:rPr>
          <w:rFonts w:ascii="Times New Roman" w:hAnsi="Times New Roman" w:cs="Times New Roman"/>
          <w:sz w:val="20"/>
          <w:szCs w:val="20"/>
        </w:rPr>
      </w:pPr>
      <w:r w:rsidRPr="00447BD6">
        <w:rPr>
          <w:rFonts w:ascii="Times New Roman" w:hAnsi="Times New Roman" w:cs="Times New Roman"/>
          <w:sz w:val="20"/>
          <w:szCs w:val="20"/>
        </w:rPr>
        <w:t>The method of Booth multiplication reduces the numbers of adders and hence the area required to produce the partial sums. The high performance of booth multiplier comes with the drawback of power consumption. The reason is large number of adder cells required that consumes large power [5].</w:t>
      </w:r>
      <w:r w:rsidRPr="00447BD6">
        <w:rPr>
          <w:rFonts w:ascii="Times New Roman" w:eastAsia="Times New Roman" w:hAnsi="Times New Roman" w:cs="Times New Roman"/>
          <w:sz w:val="20"/>
          <w:szCs w:val="20"/>
        </w:rPr>
        <w:t xml:space="preserve"> For the standard add-shift operation, each multiplier bit generates one multiple of the multiplicand to be added to the partial product. If the multiplier is very large, then a large number of multiplicands have to be added. In this case the delay of multiplier is determined mainly by the number of additions to be performed. If there is a way to reduce the number of the additions, the performance will get better.</w:t>
      </w:r>
    </w:p>
    <w:p w:rsidR="00447BD6" w:rsidRDefault="00447BD6" w:rsidP="00447BD6">
      <w:pPr>
        <w:pStyle w:val="NoSpacing"/>
        <w:ind w:right="-630"/>
        <w:jc w:val="both"/>
        <w:rPr>
          <w:rFonts w:ascii="Times New Roman" w:hAnsi="Times New Roman" w:cs="Times New Roman"/>
          <w:b/>
          <w:sz w:val="20"/>
          <w:szCs w:val="20"/>
        </w:rPr>
      </w:pPr>
    </w:p>
    <w:p w:rsidR="00447BD6" w:rsidRPr="00447BD6" w:rsidRDefault="00447BD6" w:rsidP="00447BD6">
      <w:pPr>
        <w:pStyle w:val="NoSpacing"/>
        <w:ind w:right="-630"/>
        <w:jc w:val="both"/>
        <w:rPr>
          <w:rFonts w:ascii="Times New Roman" w:hAnsi="Times New Roman" w:cs="Times New Roman"/>
          <w:b/>
        </w:rPr>
      </w:pPr>
      <w:r w:rsidRPr="00447BD6">
        <w:rPr>
          <w:rFonts w:ascii="Times New Roman" w:hAnsi="Times New Roman" w:cs="Times New Roman"/>
          <w:b/>
          <w:color w:val="44546A" w:themeColor="text2"/>
        </w:rPr>
        <w:t>IMPLEMENTATION AND SIMULATION</w:t>
      </w:r>
    </w:p>
    <w:p w:rsidR="00447BD6" w:rsidRPr="00447BD6" w:rsidRDefault="00447BD6" w:rsidP="00447BD6">
      <w:pPr>
        <w:spacing w:after="0" w:line="240" w:lineRule="auto"/>
        <w:ind w:right="-518"/>
        <w:jc w:val="both"/>
        <w:rPr>
          <w:rFonts w:ascii="Times New Roman" w:eastAsia="Arial" w:hAnsi="Times New Roman" w:cs="Times New Roman"/>
          <w:color w:val="000000"/>
          <w:sz w:val="20"/>
          <w:szCs w:val="20"/>
        </w:rPr>
      </w:pPr>
      <w:r w:rsidRPr="00447BD6">
        <w:rPr>
          <w:rFonts w:ascii="Times New Roman" w:hAnsi="Times New Roman" w:cs="Times New Roman"/>
          <w:sz w:val="20"/>
          <w:szCs w:val="20"/>
        </w:rPr>
        <w:t xml:space="preserve">Booth's algorithm can be implemented in many ways. This experiment is designed using a controller and a data path. The operations on the data in the data path are controlled by the control signal received from the controller </w:t>
      </w:r>
      <w:r w:rsidRPr="00447BD6">
        <w:rPr>
          <w:rFonts w:ascii="Times New Roman" w:eastAsia="Arial" w:hAnsi="Times New Roman" w:cs="Times New Roman"/>
          <w:color w:val="000000"/>
          <w:sz w:val="20"/>
          <w:szCs w:val="20"/>
        </w:rPr>
        <w:t>Once the all VHDL modules are prepared, they should be simulated before they are put in actual Hardware chip. We can generate a test counter waveform from the Project, New Source menu of ISE and it will support in setting up the simulation. Once we simulate our design and feel it is functioning properly</w:t>
      </w:r>
    </w:p>
    <w:p w:rsidR="00447BD6" w:rsidRPr="0008497E" w:rsidRDefault="00447BD6" w:rsidP="0008497E">
      <w:pPr>
        <w:spacing w:after="0" w:line="240" w:lineRule="auto"/>
        <w:ind w:right="-628"/>
        <w:jc w:val="center"/>
        <w:rPr>
          <w:rFonts w:ascii="Times New Roman" w:eastAsia="Arial" w:hAnsi="Times New Roman" w:cs="Times New Roman"/>
          <w:b/>
          <w:i/>
          <w:color w:val="000000"/>
          <w:sz w:val="20"/>
          <w:szCs w:val="20"/>
        </w:rPr>
      </w:pPr>
      <w:r w:rsidRPr="0008497E">
        <w:rPr>
          <w:rFonts w:ascii="Times New Roman" w:hAnsi="Times New Roman" w:cs="Times New Roman"/>
          <w:b/>
          <w:i/>
          <w:noProof/>
          <w:sz w:val="20"/>
          <w:szCs w:val="20"/>
        </w:rPr>
        <w:drawing>
          <wp:inline distT="0" distB="0" distL="0" distR="0" wp14:anchorId="6C06ED8E" wp14:editId="60D45001">
            <wp:extent cx="3476272" cy="2661285"/>
            <wp:effectExtent l="0" t="0" r="0" b="5715"/>
            <wp:docPr id="5" name="Picture 5" descr="C:\Users\HIMANSHU\AppData\Local\Microsoft\Windows\INetCache\Content.Word\Screenshot (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IMANSHU\AppData\Local\Microsoft\Windows\INetCache\Content.Word\Screenshot (143).png"/>
                    <pic:cNvPicPr>
                      <a:picLocks noChangeAspect="1" noChangeArrowheads="1"/>
                    </pic:cNvPicPr>
                  </pic:nvPicPr>
                  <pic:blipFill>
                    <a:blip r:embed="rId9" cstate="print"/>
                    <a:srcRect/>
                    <a:stretch>
                      <a:fillRect/>
                    </a:stretch>
                  </pic:blipFill>
                  <pic:spPr bwMode="auto">
                    <a:xfrm>
                      <a:off x="0" y="0"/>
                      <a:ext cx="3482295" cy="2665896"/>
                    </a:xfrm>
                    <a:prstGeom prst="rect">
                      <a:avLst/>
                    </a:prstGeom>
                    <a:noFill/>
                    <a:ln w="9525">
                      <a:noFill/>
                      <a:miter lim="800000"/>
                      <a:headEnd/>
                      <a:tailEnd/>
                    </a:ln>
                  </pic:spPr>
                </pic:pic>
              </a:graphicData>
            </a:graphic>
          </wp:inline>
        </w:drawing>
      </w:r>
    </w:p>
    <w:p w:rsidR="00447BD6" w:rsidRPr="0008497E" w:rsidRDefault="00447BD6" w:rsidP="0008497E">
      <w:pPr>
        <w:tabs>
          <w:tab w:val="left" w:pos="0"/>
          <w:tab w:val="left" w:pos="1080"/>
        </w:tabs>
        <w:spacing w:after="0" w:line="240" w:lineRule="auto"/>
        <w:ind w:right="-427"/>
        <w:jc w:val="center"/>
        <w:rPr>
          <w:rFonts w:ascii="Times New Roman" w:eastAsia="Times New Roman" w:hAnsi="Times New Roman" w:cs="Times New Roman"/>
          <w:b/>
          <w:i/>
          <w:sz w:val="20"/>
          <w:szCs w:val="20"/>
        </w:rPr>
      </w:pPr>
      <w:r w:rsidRPr="0008497E">
        <w:rPr>
          <w:rFonts w:ascii="Times New Roman" w:eastAsia="Times New Roman" w:hAnsi="Times New Roman" w:cs="Times New Roman"/>
          <w:b/>
          <w:i/>
          <w:sz w:val="20"/>
          <w:szCs w:val="20"/>
        </w:rPr>
        <w:t>Fig. 1  Shown RTL view of  7 bit booth multiplier</w:t>
      </w:r>
    </w:p>
    <w:p w:rsidR="00447BD6" w:rsidRPr="0008497E" w:rsidRDefault="00447BD6" w:rsidP="0008497E">
      <w:pPr>
        <w:pStyle w:val="NoSpacing"/>
        <w:ind w:right="-630"/>
        <w:jc w:val="center"/>
        <w:rPr>
          <w:rFonts w:ascii="Times New Roman" w:hAnsi="Times New Roman" w:cs="Times New Roman"/>
          <w:b/>
          <w:i/>
          <w:sz w:val="20"/>
          <w:szCs w:val="20"/>
        </w:rPr>
      </w:pP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hAnsi="Times New Roman" w:cs="Times New Roman"/>
          <w:b/>
          <w:i/>
          <w:noProof/>
          <w:sz w:val="20"/>
          <w:szCs w:val="20"/>
        </w:rPr>
        <w:drawing>
          <wp:inline distT="0" distB="0" distL="0" distR="0" wp14:anchorId="4C0E1419" wp14:editId="5325E5D6">
            <wp:extent cx="3549650" cy="2438143"/>
            <wp:effectExtent l="0" t="0" r="0" b="635"/>
            <wp:docPr id="3" name="Picture 7" descr="C:\Users\HIMANSHU\Pictures\Screenshots\Screenshot (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IMANSHU\Pictures\Screenshots\Screenshot (145).png"/>
                    <pic:cNvPicPr>
                      <a:picLocks noChangeAspect="1" noChangeArrowheads="1"/>
                    </pic:cNvPicPr>
                  </pic:nvPicPr>
                  <pic:blipFill>
                    <a:blip r:embed="rId10"/>
                    <a:srcRect/>
                    <a:stretch>
                      <a:fillRect/>
                    </a:stretch>
                  </pic:blipFill>
                  <pic:spPr bwMode="auto">
                    <a:xfrm>
                      <a:off x="0" y="0"/>
                      <a:ext cx="3554551" cy="2441510"/>
                    </a:xfrm>
                    <a:prstGeom prst="rect">
                      <a:avLst/>
                    </a:prstGeom>
                    <a:noFill/>
                    <a:ln w="9525">
                      <a:noFill/>
                      <a:miter lim="800000"/>
                      <a:headEnd/>
                      <a:tailEnd/>
                    </a:ln>
                  </pic:spPr>
                </pic:pic>
              </a:graphicData>
            </a:graphic>
          </wp:inline>
        </w:drawing>
      </w: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eastAsia="Times New Roman" w:hAnsi="Times New Roman" w:cs="Times New Roman"/>
          <w:b/>
          <w:i/>
          <w:sz w:val="20"/>
          <w:szCs w:val="20"/>
        </w:rPr>
        <w:t>Fig.  2  Shown RTL view of  7 bit booth multiplier</w:t>
      </w:r>
    </w:p>
    <w:p w:rsidR="00447BD6" w:rsidRPr="0008497E" w:rsidRDefault="00447BD6" w:rsidP="0008497E">
      <w:pPr>
        <w:pStyle w:val="NoSpacing"/>
        <w:ind w:right="-630"/>
        <w:rPr>
          <w:rFonts w:ascii="Times New Roman" w:hAnsi="Times New Roman" w:cs="Times New Roman"/>
          <w:b/>
          <w:i/>
          <w:noProof/>
          <w:sz w:val="20"/>
          <w:szCs w:val="20"/>
          <w:lang w:val="en-IN" w:eastAsia="en-IN"/>
        </w:rPr>
      </w:pP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hAnsi="Times New Roman" w:cs="Times New Roman"/>
          <w:b/>
          <w:i/>
          <w:noProof/>
          <w:sz w:val="20"/>
          <w:szCs w:val="20"/>
        </w:rPr>
        <w:drawing>
          <wp:inline distT="0" distB="0" distL="0" distR="0" wp14:anchorId="6FEF2C04" wp14:editId="45787729">
            <wp:extent cx="3560278" cy="2276475"/>
            <wp:effectExtent l="0" t="0" r="2540" b="0"/>
            <wp:docPr id="13" name="Picture 9" descr="C:\Users\HIMANSHU\Pictures\Screenshots\Screenshot (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IMANSHU\Pictures\Screenshots\Screenshot (148).png"/>
                    <pic:cNvPicPr>
                      <a:picLocks noChangeAspect="1" noChangeArrowheads="1"/>
                    </pic:cNvPicPr>
                  </pic:nvPicPr>
                  <pic:blipFill>
                    <a:blip r:embed="rId11"/>
                    <a:srcRect/>
                    <a:stretch>
                      <a:fillRect/>
                    </a:stretch>
                  </pic:blipFill>
                  <pic:spPr bwMode="auto">
                    <a:xfrm>
                      <a:off x="0" y="0"/>
                      <a:ext cx="3579500" cy="2288765"/>
                    </a:xfrm>
                    <a:prstGeom prst="rect">
                      <a:avLst/>
                    </a:prstGeom>
                    <a:noFill/>
                    <a:ln w="9525">
                      <a:noFill/>
                      <a:miter lim="800000"/>
                      <a:headEnd/>
                      <a:tailEnd/>
                    </a:ln>
                  </pic:spPr>
                </pic:pic>
              </a:graphicData>
            </a:graphic>
          </wp:inline>
        </w:drawing>
      </w:r>
    </w:p>
    <w:p w:rsidR="00447BD6" w:rsidRPr="0008497E" w:rsidRDefault="00447BD6" w:rsidP="0008497E">
      <w:pPr>
        <w:pStyle w:val="NoSpacing"/>
        <w:ind w:right="-630"/>
        <w:jc w:val="center"/>
        <w:rPr>
          <w:rFonts w:ascii="Times New Roman" w:eastAsia="Times New Roman" w:hAnsi="Times New Roman" w:cs="Times New Roman"/>
          <w:b/>
          <w:i/>
          <w:sz w:val="20"/>
          <w:szCs w:val="20"/>
        </w:rPr>
      </w:pPr>
      <w:r w:rsidRPr="0008497E">
        <w:rPr>
          <w:rFonts w:ascii="Times New Roman" w:eastAsia="Times New Roman" w:hAnsi="Times New Roman" w:cs="Times New Roman"/>
          <w:b/>
          <w:i/>
          <w:sz w:val="20"/>
          <w:szCs w:val="20"/>
        </w:rPr>
        <w:t>Fig. 3  Shown LUTs  view of  7 bit booth multiplier</w:t>
      </w:r>
    </w:p>
    <w:p w:rsidR="00447BD6" w:rsidRPr="0008497E" w:rsidRDefault="00447BD6" w:rsidP="0008497E">
      <w:pPr>
        <w:pStyle w:val="NoSpacing"/>
        <w:ind w:right="-630"/>
        <w:jc w:val="center"/>
        <w:rPr>
          <w:rFonts w:ascii="Times New Roman" w:hAnsi="Times New Roman" w:cs="Times New Roman"/>
          <w:b/>
          <w:i/>
          <w:sz w:val="20"/>
          <w:szCs w:val="20"/>
        </w:rPr>
      </w:pP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hAnsi="Times New Roman" w:cs="Times New Roman"/>
          <w:b/>
          <w:i/>
          <w:noProof/>
          <w:sz w:val="20"/>
          <w:szCs w:val="20"/>
        </w:rPr>
        <w:drawing>
          <wp:inline distT="0" distB="0" distL="0" distR="0" wp14:anchorId="39803457" wp14:editId="0664BC49">
            <wp:extent cx="4289905" cy="2609850"/>
            <wp:effectExtent l="0" t="0" r="0" b="0"/>
            <wp:docPr id="14" name="Picture 8" descr="C:\Users\HIMANSHU\Pictures\Screenshots\Screenshot (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IMANSHU\Pictures\Screenshots\Screenshot (146).png"/>
                    <pic:cNvPicPr>
                      <a:picLocks noChangeAspect="1" noChangeArrowheads="1"/>
                    </pic:cNvPicPr>
                  </pic:nvPicPr>
                  <pic:blipFill>
                    <a:blip r:embed="rId12"/>
                    <a:srcRect/>
                    <a:stretch>
                      <a:fillRect/>
                    </a:stretch>
                  </pic:blipFill>
                  <pic:spPr bwMode="auto">
                    <a:xfrm>
                      <a:off x="0" y="0"/>
                      <a:ext cx="4297934" cy="2614735"/>
                    </a:xfrm>
                    <a:prstGeom prst="rect">
                      <a:avLst/>
                    </a:prstGeom>
                    <a:noFill/>
                    <a:ln w="9525">
                      <a:noFill/>
                      <a:miter lim="800000"/>
                      <a:headEnd/>
                      <a:tailEnd/>
                    </a:ln>
                  </pic:spPr>
                </pic:pic>
              </a:graphicData>
            </a:graphic>
          </wp:inline>
        </w:drawing>
      </w: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eastAsia="Times New Roman" w:hAnsi="Times New Roman" w:cs="Times New Roman"/>
          <w:b/>
          <w:i/>
          <w:sz w:val="20"/>
          <w:szCs w:val="20"/>
        </w:rPr>
        <w:t xml:space="preserve">Fig. </w:t>
      </w:r>
      <w:r w:rsidR="0008497E" w:rsidRPr="0008497E">
        <w:rPr>
          <w:rFonts w:ascii="Times New Roman" w:eastAsia="Times New Roman" w:hAnsi="Times New Roman" w:cs="Times New Roman"/>
          <w:b/>
          <w:i/>
          <w:sz w:val="20"/>
          <w:szCs w:val="20"/>
        </w:rPr>
        <w:t>1 Shown technology view</w:t>
      </w:r>
      <w:r w:rsidRPr="0008497E">
        <w:rPr>
          <w:rFonts w:ascii="Times New Roman" w:eastAsia="Times New Roman" w:hAnsi="Times New Roman" w:cs="Times New Roman"/>
          <w:b/>
          <w:i/>
          <w:sz w:val="20"/>
          <w:szCs w:val="20"/>
        </w:rPr>
        <w:t xml:space="preserve"> </w:t>
      </w:r>
      <w:r w:rsidR="0008497E" w:rsidRPr="0008497E">
        <w:rPr>
          <w:rFonts w:ascii="Times New Roman" w:eastAsia="Times New Roman" w:hAnsi="Times New Roman" w:cs="Times New Roman"/>
          <w:b/>
          <w:i/>
          <w:sz w:val="20"/>
          <w:szCs w:val="20"/>
        </w:rPr>
        <w:t>of 7</w:t>
      </w:r>
      <w:r w:rsidRPr="0008497E">
        <w:rPr>
          <w:rFonts w:ascii="Times New Roman" w:eastAsia="Times New Roman" w:hAnsi="Times New Roman" w:cs="Times New Roman"/>
          <w:b/>
          <w:i/>
          <w:sz w:val="20"/>
          <w:szCs w:val="20"/>
        </w:rPr>
        <w:t xml:space="preserve"> bit booth multiplier</w:t>
      </w:r>
    </w:p>
    <w:p w:rsidR="00447BD6" w:rsidRPr="0008497E" w:rsidRDefault="00447BD6" w:rsidP="0008497E">
      <w:pPr>
        <w:pStyle w:val="NoSpacing"/>
        <w:ind w:right="-630"/>
        <w:rPr>
          <w:rFonts w:ascii="Times New Roman" w:hAnsi="Times New Roman" w:cs="Times New Roman"/>
          <w:b/>
          <w:i/>
          <w:sz w:val="20"/>
          <w:szCs w:val="20"/>
        </w:rPr>
      </w:pP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hAnsi="Times New Roman" w:cs="Times New Roman"/>
          <w:b/>
          <w:i/>
          <w:noProof/>
          <w:sz w:val="20"/>
          <w:szCs w:val="20"/>
        </w:rPr>
        <w:drawing>
          <wp:inline distT="0" distB="0" distL="0" distR="0" wp14:anchorId="6197E55B" wp14:editId="1B46ADAD">
            <wp:extent cx="4209119" cy="2438400"/>
            <wp:effectExtent l="0" t="0" r="1270" b="0"/>
            <wp:docPr id="10" name="Picture 10" descr="C:\Users\HIMANSHU\Pictures\Screenshots\Screenshot (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IMANSHU\Pictures\Screenshots\Screenshot (149).png"/>
                    <pic:cNvPicPr>
                      <a:picLocks noChangeAspect="1" noChangeArrowheads="1"/>
                    </pic:cNvPicPr>
                  </pic:nvPicPr>
                  <pic:blipFill>
                    <a:blip r:embed="rId13"/>
                    <a:srcRect/>
                    <a:stretch>
                      <a:fillRect/>
                    </a:stretch>
                  </pic:blipFill>
                  <pic:spPr bwMode="auto">
                    <a:xfrm>
                      <a:off x="0" y="0"/>
                      <a:ext cx="4220114" cy="2444769"/>
                    </a:xfrm>
                    <a:prstGeom prst="rect">
                      <a:avLst/>
                    </a:prstGeom>
                    <a:noFill/>
                    <a:ln w="9525">
                      <a:noFill/>
                      <a:miter lim="800000"/>
                      <a:headEnd/>
                      <a:tailEnd/>
                    </a:ln>
                  </pic:spPr>
                </pic:pic>
              </a:graphicData>
            </a:graphic>
          </wp:inline>
        </w:drawing>
      </w: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eastAsia="Times New Roman" w:hAnsi="Times New Roman" w:cs="Times New Roman"/>
          <w:b/>
          <w:i/>
          <w:sz w:val="20"/>
          <w:szCs w:val="20"/>
        </w:rPr>
        <w:t xml:space="preserve">Fig. </w:t>
      </w:r>
      <w:r w:rsidR="0008497E" w:rsidRPr="0008497E">
        <w:rPr>
          <w:rFonts w:ascii="Times New Roman" w:eastAsia="Times New Roman" w:hAnsi="Times New Roman" w:cs="Times New Roman"/>
          <w:b/>
          <w:i/>
          <w:sz w:val="20"/>
          <w:szCs w:val="20"/>
        </w:rPr>
        <w:t>1 Shown</w:t>
      </w:r>
      <w:r w:rsidRPr="0008497E">
        <w:rPr>
          <w:rFonts w:ascii="Times New Roman" w:eastAsia="Times New Roman" w:hAnsi="Times New Roman" w:cs="Times New Roman"/>
          <w:b/>
          <w:i/>
          <w:sz w:val="20"/>
          <w:szCs w:val="20"/>
        </w:rPr>
        <w:t xml:space="preserve"> </w:t>
      </w:r>
      <w:r w:rsidR="0008497E" w:rsidRPr="0008497E">
        <w:rPr>
          <w:rFonts w:ascii="Times New Roman" w:eastAsia="Times New Roman" w:hAnsi="Times New Roman" w:cs="Times New Roman"/>
          <w:b/>
          <w:i/>
          <w:sz w:val="20"/>
          <w:szCs w:val="20"/>
        </w:rPr>
        <w:t>simulation of 7</w:t>
      </w:r>
      <w:r w:rsidRPr="0008497E">
        <w:rPr>
          <w:rFonts w:ascii="Times New Roman" w:eastAsia="Times New Roman" w:hAnsi="Times New Roman" w:cs="Times New Roman"/>
          <w:b/>
          <w:i/>
          <w:sz w:val="20"/>
          <w:szCs w:val="20"/>
        </w:rPr>
        <w:t xml:space="preserve"> bit booth multiplier</w:t>
      </w:r>
    </w:p>
    <w:p w:rsidR="00447BD6" w:rsidRPr="0008497E" w:rsidRDefault="00447BD6" w:rsidP="0008497E">
      <w:pPr>
        <w:pStyle w:val="NoSpacing"/>
        <w:ind w:right="-630"/>
        <w:jc w:val="center"/>
        <w:rPr>
          <w:rFonts w:ascii="Times New Roman" w:hAnsi="Times New Roman" w:cs="Times New Roman"/>
          <w:b/>
          <w:i/>
          <w:sz w:val="20"/>
          <w:szCs w:val="20"/>
        </w:rPr>
      </w:pP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hAnsi="Times New Roman" w:cs="Times New Roman"/>
          <w:b/>
          <w:i/>
          <w:noProof/>
          <w:sz w:val="20"/>
          <w:szCs w:val="20"/>
        </w:rPr>
        <w:drawing>
          <wp:inline distT="0" distB="0" distL="0" distR="0" wp14:anchorId="0181829E" wp14:editId="607CA6C9">
            <wp:extent cx="4205605" cy="2419169"/>
            <wp:effectExtent l="0" t="0" r="4445" b="635"/>
            <wp:docPr id="6" name="Picture 6" descr="C:\Users\HIMANSHU\Pictures\Screenshots\Screenshot (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MANSHU\Pictures\Screenshots\Screenshot (153).png"/>
                    <pic:cNvPicPr>
                      <a:picLocks noChangeAspect="1" noChangeArrowheads="1"/>
                    </pic:cNvPicPr>
                  </pic:nvPicPr>
                  <pic:blipFill>
                    <a:blip r:embed="rId14"/>
                    <a:srcRect/>
                    <a:stretch>
                      <a:fillRect/>
                    </a:stretch>
                  </pic:blipFill>
                  <pic:spPr bwMode="auto">
                    <a:xfrm>
                      <a:off x="0" y="0"/>
                      <a:ext cx="4217959" cy="2426275"/>
                    </a:xfrm>
                    <a:prstGeom prst="rect">
                      <a:avLst/>
                    </a:prstGeom>
                    <a:noFill/>
                    <a:ln w="9525">
                      <a:noFill/>
                      <a:miter lim="800000"/>
                      <a:headEnd/>
                      <a:tailEnd/>
                    </a:ln>
                  </pic:spPr>
                </pic:pic>
              </a:graphicData>
            </a:graphic>
          </wp:inline>
        </w:drawing>
      </w:r>
    </w:p>
    <w:p w:rsidR="00447BD6" w:rsidRPr="0008497E" w:rsidRDefault="00447BD6" w:rsidP="0008497E">
      <w:pPr>
        <w:pStyle w:val="NoSpacing"/>
        <w:ind w:right="-630"/>
        <w:jc w:val="center"/>
        <w:rPr>
          <w:rFonts w:ascii="Times New Roman" w:hAnsi="Times New Roman" w:cs="Times New Roman"/>
          <w:b/>
          <w:i/>
          <w:sz w:val="20"/>
          <w:szCs w:val="20"/>
        </w:rPr>
      </w:pPr>
      <w:r w:rsidRPr="0008497E">
        <w:rPr>
          <w:rFonts w:ascii="Times New Roman" w:eastAsia="Times New Roman" w:hAnsi="Times New Roman" w:cs="Times New Roman"/>
          <w:b/>
          <w:i/>
          <w:sz w:val="20"/>
          <w:szCs w:val="20"/>
        </w:rPr>
        <w:t xml:space="preserve">Fig. </w:t>
      </w:r>
      <w:r w:rsidR="0008497E" w:rsidRPr="0008497E">
        <w:rPr>
          <w:rFonts w:ascii="Times New Roman" w:eastAsia="Times New Roman" w:hAnsi="Times New Roman" w:cs="Times New Roman"/>
          <w:b/>
          <w:i/>
          <w:sz w:val="20"/>
          <w:szCs w:val="20"/>
        </w:rPr>
        <w:t>1 Shown power</w:t>
      </w:r>
      <w:r w:rsidRPr="0008497E">
        <w:rPr>
          <w:rFonts w:ascii="Times New Roman" w:eastAsia="Times New Roman" w:hAnsi="Times New Roman" w:cs="Times New Roman"/>
          <w:b/>
          <w:i/>
          <w:sz w:val="20"/>
          <w:szCs w:val="20"/>
        </w:rPr>
        <w:t xml:space="preserve"> and </w:t>
      </w:r>
      <w:r w:rsidR="0008497E" w:rsidRPr="0008497E">
        <w:rPr>
          <w:rFonts w:ascii="Times New Roman" w:eastAsia="Times New Roman" w:hAnsi="Times New Roman" w:cs="Times New Roman"/>
          <w:b/>
          <w:i/>
          <w:sz w:val="20"/>
          <w:szCs w:val="20"/>
        </w:rPr>
        <w:t>area of 7</w:t>
      </w:r>
      <w:r w:rsidRPr="0008497E">
        <w:rPr>
          <w:rFonts w:ascii="Times New Roman" w:eastAsia="Times New Roman" w:hAnsi="Times New Roman" w:cs="Times New Roman"/>
          <w:b/>
          <w:i/>
          <w:sz w:val="20"/>
          <w:szCs w:val="20"/>
        </w:rPr>
        <w:t xml:space="preserve"> bit booth multiplier</w:t>
      </w:r>
    </w:p>
    <w:p w:rsidR="00447BD6" w:rsidRDefault="00447BD6" w:rsidP="00447BD6">
      <w:pPr>
        <w:tabs>
          <w:tab w:val="left" w:pos="415"/>
        </w:tabs>
        <w:spacing w:after="0" w:line="240" w:lineRule="auto"/>
        <w:ind w:right="541"/>
        <w:jc w:val="both"/>
        <w:rPr>
          <w:rFonts w:ascii="Times New Roman" w:hAnsi="Times New Roman" w:cs="Times New Roman"/>
          <w:b/>
          <w:sz w:val="20"/>
          <w:szCs w:val="20"/>
        </w:rPr>
      </w:pPr>
    </w:p>
    <w:p w:rsidR="00447BD6" w:rsidRPr="00447BD6" w:rsidRDefault="00447BD6" w:rsidP="00447BD6">
      <w:pPr>
        <w:tabs>
          <w:tab w:val="left" w:pos="415"/>
        </w:tabs>
        <w:spacing w:after="0" w:line="240" w:lineRule="auto"/>
        <w:ind w:right="541"/>
        <w:jc w:val="both"/>
        <w:rPr>
          <w:rFonts w:ascii="Times New Roman" w:eastAsia="Times New Roman" w:hAnsi="Times New Roman" w:cs="Times New Roman"/>
          <w:b/>
        </w:rPr>
      </w:pPr>
      <w:r w:rsidRPr="00447BD6">
        <w:rPr>
          <w:rFonts w:ascii="Times New Roman" w:eastAsia="Times New Roman" w:hAnsi="Times New Roman" w:cs="Times New Roman"/>
          <w:b/>
          <w:color w:val="44546A" w:themeColor="text2"/>
        </w:rPr>
        <w:t>CONCLUSION</w:t>
      </w:r>
      <w:r w:rsidRPr="00447BD6">
        <w:rPr>
          <w:rFonts w:ascii="Times New Roman" w:eastAsia="Times New Roman" w:hAnsi="Times New Roman" w:cs="Times New Roman"/>
          <w:b/>
        </w:rPr>
        <w:t xml:space="preserve"> </w:t>
      </w:r>
    </w:p>
    <w:p w:rsidR="00447BD6" w:rsidRPr="00447BD6" w:rsidRDefault="00447BD6" w:rsidP="00447BD6">
      <w:pPr>
        <w:spacing w:after="0" w:line="240" w:lineRule="auto"/>
        <w:ind w:right="-440"/>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This from the result of power consumption and the total area is reduced, </w:t>
      </w:r>
      <w:r w:rsidRPr="00447BD6">
        <w:rPr>
          <w:rFonts w:ascii="Times New Roman" w:hAnsi="Times New Roman" w:cs="Times New Roman"/>
          <w:sz w:val="20"/>
          <w:szCs w:val="20"/>
        </w:rPr>
        <w:t>Booth's algorithm can be implemented in many ways</w:t>
      </w:r>
      <w:r w:rsidRPr="00447BD6">
        <w:rPr>
          <w:rFonts w:ascii="Times New Roman" w:eastAsia="Times New Roman" w:hAnsi="Times New Roman" w:cs="Times New Roman"/>
          <w:sz w:val="20"/>
          <w:szCs w:val="20"/>
        </w:rPr>
        <w:t xml:space="preserve"> Hence the power consumption is also less. This is clearly depicted in our results. This speeds up the calculation and makes the system faster. Table 1 show the power   consumption and area reduced as previous work.</w:t>
      </w:r>
    </w:p>
    <w:p w:rsidR="00447BD6" w:rsidRPr="00447BD6" w:rsidRDefault="00447BD6" w:rsidP="00447BD6">
      <w:pPr>
        <w:tabs>
          <w:tab w:val="left" w:pos="415"/>
        </w:tabs>
        <w:spacing w:after="0" w:line="240" w:lineRule="auto"/>
        <w:ind w:right="541"/>
        <w:jc w:val="both"/>
        <w:rPr>
          <w:rFonts w:ascii="Times New Roman" w:eastAsia="Times New Roman" w:hAnsi="Times New Roman" w:cs="Times New Roman"/>
          <w:sz w:val="20"/>
          <w:szCs w:val="20"/>
        </w:rPr>
      </w:pPr>
    </w:p>
    <w:p w:rsidR="00447BD6" w:rsidRDefault="00447BD6" w:rsidP="00447BD6">
      <w:pPr>
        <w:tabs>
          <w:tab w:val="left" w:pos="415"/>
        </w:tabs>
        <w:spacing w:after="0" w:line="240" w:lineRule="auto"/>
        <w:ind w:right="541"/>
        <w:jc w:val="center"/>
        <w:rPr>
          <w:rFonts w:ascii="Times New Roman" w:eastAsia="Times New Roman" w:hAnsi="Times New Roman" w:cs="Times New Roman"/>
          <w:b/>
          <w:i/>
          <w:sz w:val="20"/>
          <w:szCs w:val="20"/>
        </w:rPr>
      </w:pPr>
      <w:r w:rsidRPr="00447BD6">
        <w:rPr>
          <w:rFonts w:ascii="Times New Roman" w:eastAsia="Times New Roman" w:hAnsi="Times New Roman" w:cs="Times New Roman"/>
          <w:b/>
          <w:i/>
          <w:sz w:val="20"/>
          <w:szCs w:val="20"/>
        </w:rPr>
        <w:t>Table 1 Comparison Table</w:t>
      </w:r>
    </w:p>
    <w:p w:rsidR="00F700C9" w:rsidRPr="00447BD6" w:rsidRDefault="00F700C9" w:rsidP="00F700C9">
      <w:pPr>
        <w:tabs>
          <w:tab w:val="left" w:pos="415"/>
        </w:tabs>
        <w:spacing w:after="0" w:line="240" w:lineRule="auto"/>
        <w:ind w:right="541"/>
        <w:jc w:val="center"/>
        <w:rPr>
          <w:rFonts w:ascii="Times New Roman" w:eastAsia="Times New Roman" w:hAnsi="Times New Roman" w:cs="Times New Roman"/>
          <w:b/>
          <w:i/>
          <w:sz w:val="20"/>
          <w:szCs w:val="20"/>
        </w:rPr>
      </w:pPr>
      <w:r w:rsidRPr="00F700C9">
        <w:rPr>
          <w:rFonts w:ascii="Times New Roman" w:eastAsia="Times New Roman" w:hAnsi="Times New Roman" w:cs="Times New Roman"/>
          <w:b/>
          <w:i/>
          <w:noProof/>
          <w:sz w:val="20"/>
          <w:szCs w:val="20"/>
        </w:rPr>
        <w:drawing>
          <wp:inline distT="0" distB="0" distL="0" distR="0">
            <wp:extent cx="3971407" cy="1419225"/>
            <wp:effectExtent l="0" t="0" r="0" b="0"/>
            <wp:docPr id="8" name="Picture 8" descr="F:\Gjesrm\ScreenHunter_1355 Nov. 07 1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Gjesrm\ScreenHunter_1355 Nov. 07 15.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4914" cy="1424052"/>
                    </a:xfrm>
                    <a:prstGeom prst="rect">
                      <a:avLst/>
                    </a:prstGeom>
                    <a:noFill/>
                    <a:ln>
                      <a:noFill/>
                    </a:ln>
                  </pic:spPr>
                </pic:pic>
              </a:graphicData>
            </a:graphic>
          </wp:inline>
        </w:drawing>
      </w:r>
    </w:p>
    <w:p w:rsidR="00447BD6" w:rsidRPr="00447BD6" w:rsidRDefault="00447BD6" w:rsidP="00447BD6">
      <w:pPr>
        <w:tabs>
          <w:tab w:val="left" w:pos="415"/>
        </w:tabs>
        <w:spacing w:after="0" w:line="240" w:lineRule="auto"/>
        <w:ind w:right="541"/>
        <w:jc w:val="both"/>
        <w:rPr>
          <w:rFonts w:ascii="Times New Roman" w:eastAsia="Times New Roman" w:hAnsi="Times New Roman" w:cs="Times New Roman"/>
          <w:sz w:val="20"/>
          <w:szCs w:val="20"/>
        </w:rPr>
      </w:pPr>
    </w:p>
    <w:p w:rsidR="00447BD6" w:rsidRPr="00447BD6" w:rsidRDefault="00447BD6" w:rsidP="00447BD6">
      <w:pPr>
        <w:tabs>
          <w:tab w:val="left" w:pos="415"/>
        </w:tabs>
        <w:spacing w:after="0" w:line="240" w:lineRule="auto"/>
        <w:ind w:right="541"/>
        <w:jc w:val="both"/>
        <w:rPr>
          <w:rFonts w:ascii="Times New Roman" w:eastAsia="Times New Roman" w:hAnsi="Times New Roman" w:cs="Times New Roman"/>
          <w:b/>
        </w:rPr>
      </w:pPr>
      <w:r w:rsidRPr="00447BD6">
        <w:rPr>
          <w:rFonts w:ascii="Times New Roman" w:eastAsia="Times New Roman" w:hAnsi="Times New Roman" w:cs="Times New Roman"/>
          <w:b/>
          <w:color w:val="44546A" w:themeColor="text2"/>
        </w:rPr>
        <w:t>REFERENCES</w:t>
      </w:r>
      <w:r w:rsidRPr="00447BD6">
        <w:rPr>
          <w:rFonts w:ascii="Times New Roman" w:eastAsia="Times New Roman" w:hAnsi="Times New Roman" w:cs="Times New Roman"/>
          <w:b/>
        </w:rPr>
        <w:t xml:space="preserve"> </w:t>
      </w:r>
    </w:p>
    <w:p w:rsidR="00447BD6" w:rsidRP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hAnsi="Times New Roman" w:cs="Times New Roman"/>
          <w:sz w:val="20"/>
          <w:szCs w:val="20"/>
        </w:rPr>
        <w:t>Tso-Bing Juang and Yu-Ming Chiu High-Speed Arithmetic LAB, Department of Computer Science and Information Engineering, National Pingtung Institute of Commerce (NPIC), Taiwan</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J. M. Rudagi, V. Amblr, V. Munavalli, R. Patil, V. Sajjan, “Design and implementation of efficient multiplier using Vedic Mathematics,” in </w:t>
      </w:r>
      <w:r w:rsidRPr="00447BD6">
        <w:rPr>
          <w:rFonts w:ascii="Times New Roman" w:eastAsia="Times New Roman" w:hAnsi="Times New Roman" w:cs="Times New Roman"/>
          <w:i/>
          <w:sz w:val="20"/>
          <w:szCs w:val="20"/>
        </w:rPr>
        <w:t>proc. IEEE International Conference on</w:t>
      </w:r>
      <w:r w:rsidRPr="00447BD6">
        <w:rPr>
          <w:rFonts w:ascii="Times New Roman" w:eastAsia="Times New Roman" w:hAnsi="Times New Roman" w:cs="Times New Roman"/>
          <w:sz w:val="20"/>
          <w:szCs w:val="20"/>
        </w:rPr>
        <w:t xml:space="preserve"> </w:t>
      </w:r>
      <w:hyperlink r:id="rId16" w:history="1">
        <w:r w:rsidRPr="00447BD6">
          <w:rPr>
            <w:rFonts w:ascii="Times New Roman" w:eastAsia="Times New Roman" w:hAnsi="Times New Roman" w:cs="Times New Roman"/>
            <w:i/>
            <w:sz w:val="20"/>
            <w:szCs w:val="20"/>
          </w:rPr>
          <w:t>Advances in Recent Technologies in Communication and Computing</w:t>
        </w:r>
        <w:r w:rsidRPr="00447BD6">
          <w:rPr>
            <w:rFonts w:ascii="Times New Roman" w:eastAsia="Times New Roman" w:hAnsi="Times New Roman" w:cs="Times New Roman"/>
            <w:sz w:val="20"/>
            <w:szCs w:val="20"/>
          </w:rPr>
          <w:t xml:space="preserve">, </w:t>
        </w:r>
      </w:hyperlink>
      <w:r w:rsidRPr="00447BD6">
        <w:rPr>
          <w:rFonts w:ascii="Times New Roman" w:eastAsia="Times New Roman" w:hAnsi="Times New Roman" w:cs="Times New Roman"/>
          <w:i/>
          <w:sz w:val="20"/>
          <w:szCs w:val="20"/>
        </w:rPr>
        <w:t xml:space="preserve">November </w:t>
      </w:r>
      <w:r w:rsidRPr="00447BD6">
        <w:rPr>
          <w:rFonts w:ascii="Times New Roman" w:eastAsia="Times New Roman" w:hAnsi="Times New Roman" w:cs="Times New Roman"/>
          <w:sz w:val="20"/>
          <w:szCs w:val="20"/>
        </w:rPr>
        <w:t>2011, pp.</w:t>
      </w:r>
      <w:r w:rsidRPr="00447BD6">
        <w:rPr>
          <w:rFonts w:ascii="Times New Roman" w:eastAsia="Times New Roman" w:hAnsi="Times New Roman" w:cs="Times New Roman"/>
          <w:i/>
          <w:sz w:val="20"/>
          <w:szCs w:val="20"/>
        </w:rPr>
        <w:t xml:space="preserve"> </w:t>
      </w:r>
      <w:r w:rsidRPr="00447BD6">
        <w:rPr>
          <w:rFonts w:ascii="Times New Roman" w:eastAsia="Times New Roman" w:hAnsi="Times New Roman" w:cs="Times New Roman"/>
          <w:sz w:val="20"/>
          <w:szCs w:val="20"/>
        </w:rPr>
        <w:t>162-166.</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T. Arunachalam, S. Kirubaveni, “Analysis of High Speed Multipliers,” in </w:t>
      </w:r>
      <w:r w:rsidRPr="00447BD6">
        <w:rPr>
          <w:rFonts w:ascii="Times New Roman" w:eastAsia="Times New Roman" w:hAnsi="Times New Roman" w:cs="Times New Roman"/>
          <w:i/>
          <w:sz w:val="20"/>
          <w:szCs w:val="20"/>
        </w:rPr>
        <w:t>proc. IEEE</w:t>
      </w:r>
      <w:r w:rsidRPr="00447BD6">
        <w:rPr>
          <w:rFonts w:ascii="Times New Roman" w:eastAsia="Times New Roman" w:hAnsi="Times New Roman" w:cs="Times New Roman"/>
          <w:sz w:val="20"/>
          <w:szCs w:val="20"/>
        </w:rPr>
        <w:t xml:space="preserve"> </w:t>
      </w:r>
      <w:r w:rsidRPr="00447BD6">
        <w:rPr>
          <w:rFonts w:ascii="Times New Roman" w:eastAsia="Times New Roman" w:hAnsi="Times New Roman" w:cs="Times New Roman"/>
          <w:i/>
          <w:sz w:val="20"/>
          <w:szCs w:val="20"/>
        </w:rPr>
        <w:t>International Conference on Communication and Signal Processing</w:t>
      </w:r>
      <w:r w:rsidRPr="00447BD6">
        <w:rPr>
          <w:rFonts w:ascii="Times New Roman" w:eastAsia="Times New Roman" w:hAnsi="Times New Roman" w:cs="Times New Roman"/>
          <w:sz w:val="20"/>
          <w:szCs w:val="20"/>
        </w:rPr>
        <w:t>, April 2013, pp. 211-214.</w:t>
      </w:r>
    </w:p>
    <w:p w:rsidR="00447BD6" w:rsidRP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i/>
          <w:sz w:val="20"/>
          <w:szCs w:val="20"/>
        </w:rPr>
        <w:t>Communication and Applications</w:t>
      </w:r>
      <w:r w:rsidRPr="00447BD6">
        <w:rPr>
          <w:rFonts w:ascii="Times New Roman" w:eastAsia="Times New Roman" w:hAnsi="Times New Roman" w:cs="Times New Roman"/>
          <w:sz w:val="20"/>
          <w:szCs w:val="20"/>
        </w:rPr>
        <w:t>, June 2011, pp.</w:t>
      </w:r>
      <w:r w:rsidRPr="00447BD6">
        <w:rPr>
          <w:rFonts w:ascii="Times New Roman" w:eastAsia="Times New Roman" w:hAnsi="Times New Roman" w:cs="Times New Roman"/>
          <w:i/>
          <w:sz w:val="20"/>
          <w:szCs w:val="20"/>
        </w:rPr>
        <w:t xml:space="preserve"> </w:t>
      </w:r>
      <w:r w:rsidRPr="00447BD6">
        <w:rPr>
          <w:rFonts w:ascii="Times New Roman" w:eastAsia="Times New Roman" w:hAnsi="Times New Roman" w:cs="Times New Roman"/>
          <w:sz w:val="20"/>
          <w:szCs w:val="20"/>
        </w:rPr>
        <w:t>854-859.K. S. Yeo, K. Roy, Low Voltage, Low Power VLSI, Tata Mcgraw-Hill Education, 2</w:t>
      </w:r>
      <w:r w:rsidRPr="00447BD6">
        <w:rPr>
          <w:rFonts w:ascii="Times New Roman" w:eastAsia="Times New Roman" w:hAnsi="Times New Roman" w:cs="Times New Roman"/>
          <w:sz w:val="20"/>
          <w:szCs w:val="20"/>
          <w:vertAlign w:val="superscript"/>
        </w:rPr>
        <w:t>nd</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J. Sharma, S. Kumar, “Digital Multipliers-A Review,” </w:t>
      </w:r>
      <w:r w:rsidRPr="00447BD6">
        <w:rPr>
          <w:rFonts w:ascii="Times New Roman" w:eastAsia="Times New Roman" w:hAnsi="Times New Roman" w:cs="Times New Roman"/>
          <w:i/>
          <w:sz w:val="20"/>
          <w:szCs w:val="20"/>
        </w:rPr>
        <w:t>International Journal of</w:t>
      </w:r>
      <w:r w:rsidRPr="00447BD6">
        <w:rPr>
          <w:rFonts w:ascii="Times New Roman" w:eastAsia="Times New Roman" w:hAnsi="Times New Roman" w:cs="Times New Roman"/>
          <w:sz w:val="20"/>
          <w:szCs w:val="20"/>
        </w:rPr>
        <w:t xml:space="preserve"> </w:t>
      </w:r>
      <w:r w:rsidRPr="00447BD6">
        <w:rPr>
          <w:rFonts w:ascii="Times New Roman" w:eastAsia="Times New Roman" w:hAnsi="Times New Roman" w:cs="Times New Roman"/>
          <w:i/>
          <w:sz w:val="20"/>
          <w:szCs w:val="20"/>
        </w:rPr>
        <w:t>Engineering and Management (IJEMR)</w:t>
      </w:r>
      <w:r w:rsidRPr="00447BD6">
        <w:rPr>
          <w:rFonts w:ascii="Times New Roman" w:eastAsia="Times New Roman" w:hAnsi="Times New Roman" w:cs="Times New Roman"/>
          <w:sz w:val="20"/>
          <w:szCs w:val="20"/>
        </w:rPr>
        <w:t>, June 2014, Vol. 4, No. 3.</w:t>
      </w:r>
    </w:p>
    <w:p w:rsidR="00447BD6" w:rsidRP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D. Garg, S. Arya, ”Design of Configurable Booth Multiplier Using Dynamic Range Detector,” </w:t>
      </w:r>
      <w:r w:rsidRPr="00447BD6">
        <w:rPr>
          <w:rFonts w:ascii="Times New Roman" w:eastAsia="Times New Roman" w:hAnsi="Times New Roman" w:cs="Times New Roman"/>
          <w:i/>
          <w:sz w:val="20"/>
          <w:szCs w:val="20"/>
        </w:rPr>
        <w:t>International Journal of Electronics</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S. R. Kuang, J. P. Wang, ”Design of power </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efficient configurable booth multiplier”,</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i/>
          <w:sz w:val="20"/>
          <w:szCs w:val="20"/>
        </w:rPr>
        <w:t xml:space="preserve">IEEE International Transaction on Circuits and Systems, </w:t>
      </w:r>
      <w:r w:rsidRPr="00447BD6">
        <w:rPr>
          <w:rFonts w:ascii="Times New Roman" w:eastAsia="Times New Roman" w:hAnsi="Times New Roman" w:cs="Times New Roman"/>
          <w:sz w:val="20"/>
          <w:szCs w:val="20"/>
        </w:rPr>
        <w:t>March 2010, Vol. 57, No. 3.</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 J. W. Townsend, A. J. Abraham, E. Swartzlander, “A comparison of Wallace and dadda multiplier delays,” </w:t>
      </w:r>
      <w:r w:rsidRPr="00447BD6">
        <w:rPr>
          <w:rFonts w:ascii="Times New Roman" w:eastAsia="Times New Roman" w:hAnsi="Times New Roman" w:cs="Times New Roman"/>
          <w:i/>
          <w:sz w:val="20"/>
          <w:szCs w:val="20"/>
        </w:rPr>
        <w:t>International Society for Optical Engineering (SPIE)</w:t>
      </w:r>
      <w:r>
        <w:rPr>
          <w:rFonts w:ascii="Times New Roman" w:eastAsia="Times New Roman" w:hAnsi="Times New Roman" w:cs="Times New Roman"/>
          <w:sz w:val="20"/>
          <w:szCs w:val="20"/>
        </w:rPr>
        <w:t>, December 2003, Vol. 52, No. 5</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S. Shah, A. J. Khabb, D. A. Khabb,     “Comparison of 32-bit Multipliers for VariousPerformance Measures,” in </w:t>
      </w:r>
      <w:r w:rsidRPr="00447BD6">
        <w:rPr>
          <w:rFonts w:ascii="Times New Roman" w:eastAsia="Times New Roman" w:hAnsi="Times New Roman" w:cs="Times New Roman"/>
          <w:i/>
          <w:sz w:val="20"/>
          <w:szCs w:val="20"/>
        </w:rPr>
        <w:t>proc. IEEE International Conference on Microelectronics</w:t>
      </w:r>
      <w:r w:rsidRPr="00447BD6">
        <w:rPr>
          <w:rFonts w:ascii="Times New Roman" w:eastAsia="Times New Roman" w:hAnsi="Times New Roman" w:cs="Times New Roman"/>
          <w:sz w:val="20"/>
          <w:szCs w:val="20"/>
        </w:rPr>
        <w:t>, November 2000, pp. 75-80.</w:t>
      </w:r>
    </w:p>
    <w:p w:rsidR="00447BD6"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Behrooz Parhami, Computer Arithmetic,Algorithms and Hardware Design, Oxford University Press, 2000.</w:t>
      </w:r>
    </w:p>
    <w:p w:rsidR="006A1B3E" w:rsidRDefault="00447BD6" w:rsidP="00447BD6">
      <w:pPr>
        <w:pStyle w:val="ListParagraph"/>
        <w:numPr>
          <w:ilvl w:val="0"/>
          <w:numId w:val="35"/>
        </w:numPr>
        <w:tabs>
          <w:tab w:val="left" w:pos="415"/>
        </w:tabs>
        <w:spacing w:after="0" w:line="240" w:lineRule="auto"/>
        <w:ind w:right="-608"/>
        <w:jc w:val="both"/>
        <w:rPr>
          <w:rFonts w:ascii="Times New Roman" w:eastAsia="Times New Roman" w:hAnsi="Times New Roman" w:cs="Times New Roman"/>
          <w:sz w:val="20"/>
          <w:szCs w:val="20"/>
        </w:rPr>
      </w:pPr>
      <w:r w:rsidRPr="00447BD6">
        <w:rPr>
          <w:rFonts w:ascii="Times New Roman" w:eastAsia="Times New Roman" w:hAnsi="Times New Roman" w:cs="Times New Roman"/>
          <w:sz w:val="20"/>
          <w:szCs w:val="20"/>
        </w:rPr>
        <w:t xml:space="preserve">K. L. S. Swee, L. H. Hiung, “Performance Comparison Review of 32 bit Multiplier Designs”, in </w:t>
      </w:r>
      <w:r w:rsidRPr="00447BD6">
        <w:rPr>
          <w:rFonts w:ascii="Times New Roman" w:eastAsia="Times New Roman" w:hAnsi="Times New Roman" w:cs="Times New Roman"/>
          <w:i/>
          <w:sz w:val="20"/>
          <w:szCs w:val="20"/>
        </w:rPr>
        <w:t>proc</w:t>
      </w:r>
      <w:r w:rsidRPr="00447BD6">
        <w:rPr>
          <w:rFonts w:ascii="Times New Roman" w:eastAsia="Times New Roman" w:hAnsi="Times New Roman" w:cs="Times New Roman"/>
          <w:sz w:val="20"/>
          <w:szCs w:val="20"/>
        </w:rPr>
        <w:t xml:space="preserve">. </w:t>
      </w:r>
      <w:r w:rsidRPr="00447BD6">
        <w:rPr>
          <w:rFonts w:ascii="Times New Roman" w:eastAsia="Times New Roman" w:hAnsi="Times New Roman" w:cs="Times New Roman"/>
          <w:i/>
          <w:sz w:val="20"/>
          <w:szCs w:val="20"/>
        </w:rPr>
        <w:t>IEEE International Conference on Intelligent and Advanced Systems</w:t>
      </w:r>
      <w:r w:rsidRPr="00447BD6">
        <w:rPr>
          <w:rFonts w:ascii="Times New Roman" w:eastAsia="Times New Roman" w:hAnsi="Times New Roman" w:cs="Times New Roman"/>
          <w:sz w:val="20"/>
          <w:szCs w:val="20"/>
        </w:rPr>
        <w:t>, June 2011, pp. 854-859.</w:t>
      </w:r>
    </w:p>
    <w:p w:rsidR="00447BD6" w:rsidRDefault="00447BD6" w:rsidP="00447BD6">
      <w:pPr>
        <w:tabs>
          <w:tab w:val="left" w:pos="415"/>
        </w:tabs>
        <w:spacing w:after="0" w:line="240" w:lineRule="auto"/>
        <w:ind w:right="-608"/>
        <w:jc w:val="both"/>
        <w:rPr>
          <w:rFonts w:ascii="Times New Roman" w:eastAsia="Times New Roman" w:hAnsi="Times New Roman" w:cs="Times New Roman"/>
          <w:sz w:val="20"/>
          <w:szCs w:val="20"/>
        </w:rPr>
      </w:pPr>
    </w:p>
    <w:p w:rsidR="00447BD6" w:rsidRPr="00447BD6" w:rsidRDefault="00447BD6" w:rsidP="00447BD6">
      <w:pPr>
        <w:tabs>
          <w:tab w:val="left" w:pos="415"/>
        </w:tabs>
        <w:spacing w:after="0" w:line="240" w:lineRule="auto"/>
        <w:ind w:right="-608"/>
        <w:jc w:val="both"/>
        <w:rPr>
          <w:rFonts w:ascii="Times New Roman" w:eastAsia="Times New Roman" w:hAnsi="Times New Roman" w:cs="Times New Roman"/>
          <w:sz w:val="20"/>
          <w:szCs w:val="20"/>
        </w:rPr>
      </w:pPr>
    </w:p>
    <w:sectPr w:rsidR="00447BD6" w:rsidRPr="00447BD6" w:rsidSect="00FE3270">
      <w:headerReference w:type="default" r:id="rId17"/>
      <w:footerReference w:type="default" r:id="rId18"/>
      <w:type w:val="continuous"/>
      <w:pgSz w:w="11907" w:h="16839" w:code="9"/>
      <w:pgMar w:top="1440" w:right="1440" w:bottom="1440" w:left="1440" w:header="720" w:footer="720" w:gutter="0"/>
      <w:pgNumType w:start="26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6A7C" w:rsidRDefault="004F6A7C" w:rsidP="00C556D7">
      <w:pPr>
        <w:spacing w:after="0" w:line="240" w:lineRule="auto"/>
      </w:pPr>
      <w:r>
        <w:separator/>
      </w:r>
    </w:p>
  </w:endnote>
  <w:endnote w:type="continuationSeparator" w:id="0">
    <w:p w:rsidR="004F6A7C" w:rsidRDefault="004F6A7C"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GulliverRM">
    <w:altName w:val="MS Mincho"/>
    <w:panose1 w:val="00000000000000000000"/>
    <w:charset w:val="80"/>
    <w:family w:val="auto"/>
    <w:notTrueType/>
    <w:pitch w:val="default"/>
    <w:sig w:usb0="00000003" w:usb1="08070000" w:usb2="00000010" w:usb3="00000000" w:csb0="00020001" w:csb1="00000000"/>
  </w:font>
  <w:font w:name="LM Roman 10">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CM R 17">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790A" w:rsidRDefault="0079790A"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151DA7" w:rsidRPr="00022B09" w:rsidRDefault="0079790A" w:rsidP="00022B09">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4F6A7C">
          <w:rPr>
            <w:noProof/>
            <w:color w:val="44546A" w:themeColor="text2"/>
          </w:rPr>
          <w:t>261</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6A7C" w:rsidRDefault="004F6A7C" w:rsidP="00C556D7">
      <w:pPr>
        <w:spacing w:after="0" w:line="240" w:lineRule="auto"/>
      </w:pPr>
      <w:r>
        <w:separator/>
      </w:r>
    </w:p>
  </w:footnote>
  <w:footnote w:type="continuationSeparator" w:id="0">
    <w:p w:rsidR="004F6A7C" w:rsidRDefault="004F6A7C"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790A" w:rsidRPr="00167C79" w:rsidRDefault="0079790A"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14:anchorId="4545C4AE" wp14:editId="209716C9">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79790A" w:rsidRPr="00167C79" w:rsidRDefault="00CD08F5" w:rsidP="00C556D7">
    <w:pPr>
      <w:pStyle w:val="Header"/>
      <w:rPr>
        <w:rFonts w:ascii="Times New Roman" w:hAnsi="Times New Roman"/>
        <w:b/>
        <w:color w:val="44546A" w:themeColor="text2"/>
      </w:rPr>
    </w:pPr>
    <w:r>
      <w:rPr>
        <w:rFonts w:ascii="Times New Roman" w:hAnsi="Times New Roman"/>
        <w:b/>
        <w:color w:val="44546A" w:themeColor="text2"/>
      </w:rPr>
      <w:t>[Sharma</w:t>
    </w:r>
    <w:r w:rsidR="0079790A" w:rsidRPr="00167C79">
      <w:rPr>
        <w:rFonts w:ascii="Times New Roman" w:hAnsi="Times New Roman"/>
        <w:b/>
        <w:color w:val="44546A" w:themeColor="text2"/>
      </w:rPr>
      <w:t xml:space="preserve">* </w:t>
    </w:r>
    <w:r w:rsidR="0079790A" w:rsidRPr="00167C79">
      <w:rPr>
        <w:rFonts w:ascii="Times New Roman" w:hAnsi="Times New Roman"/>
        <w:b/>
        <w:i/>
        <w:color w:val="44546A" w:themeColor="text2"/>
      </w:rPr>
      <w:t>et al.,</w:t>
    </w:r>
    <w:r w:rsidR="0079790A">
      <w:rPr>
        <w:rFonts w:ascii="Times New Roman" w:hAnsi="Times New Roman"/>
        <w:b/>
        <w:color w:val="44546A" w:themeColor="text2"/>
      </w:rPr>
      <w:t xml:space="preserve"> 5(11</w:t>
    </w:r>
    <w:r w:rsidR="0079790A" w:rsidRPr="00167C79">
      <w:rPr>
        <w:rFonts w:ascii="Times New Roman" w:hAnsi="Times New Roman"/>
        <w:b/>
        <w:color w:val="44546A" w:themeColor="text2"/>
      </w:rPr>
      <w:t xml:space="preserve">): </w:t>
    </w:r>
    <w:r w:rsidR="0079790A">
      <w:rPr>
        <w:rFonts w:ascii="Times New Roman" w:hAnsi="Times New Roman"/>
        <w:b/>
        <w:color w:val="44546A" w:themeColor="text2"/>
      </w:rPr>
      <w:t>November</w:t>
    </w:r>
    <w:r w:rsidR="0079790A" w:rsidRPr="00167C79">
      <w:rPr>
        <w:rFonts w:ascii="Times New Roman" w:hAnsi="Times New Roman"/>
        <w:b/>
        <w:color w:val="44546A" w:themeColor="text2"/>
      </w:rPr>
      <w:t xml:space="preserve">, </w:t>
    </w:r>
    <w:r w:rsidR="0079790A">
      <w:rPr>
        <w:rFonts w:ascii="Times New Roman" w:hAnsi="Times New Roman"/>
        <w:b/>
        <w:color w:val="44546A" w:themeColor="text2"/>
      </w:rPr>
      <w:t>2016</w:t>
    </w:r>
    <w:r w:rsidR="0079790A" w:rsidRPr="00167C79">
      <w:rPr>
        <w:rFonts w:ascii="Times New Roman" w:hAnsi="Times New Roman"/>
        <w:b/>
        <w:color w:val="44546A" w:themeColor="text2"/>
      </w:rPr>
      <w:t xml:space="preserve">] </w:t>
    </w:r>
    <w:r w:rsidR="0079790A" w:rsidRPr="00167C79">
      <w:rPr>
        <w:rFonts w:ascii="Times New Roman" w:hAnsi="Times New Roman"/>
        <w:b/>
        <w:color w:val="44546A" w:themeColor="text2"/>
      </w:rPr>
      <w:tab/>
    </w:r>
    <w:r w:rsidR="0079790A" w:rsidRPr="00167C79">
      <w:rPr>
        <w:rFonts w:ascii="Times New Roman" w:hAnsi="Times New Roman"/>
        <w:b/>
        <w:color w:val="44546A" w:themeColor="text2"/>
      </w:rPr>
      <w:tab/>
      <w:t>Impact Factor: 4.116</w:t>
    </w:r>
  </w:p>
  <w:p w:rsidR="0079790A" w:rsidRPr="00167C79" w:rsidRDefault="0079790A"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D5A6CA62"/>
    <w:lvl w:ilvl="0">
      <w:start w:val="1"/>
      <w:numFmt w:val="bullet"/>
      <w:pStyle w:val="BodyTex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D0944878"/>
    <w:lvl w:ilvl="0">
      <w:start w:val="1"/>
      <w:numFmt w:val="bullet"/>
      <w:pStyle w:val="ListBullet3"/>
      <w:lvlText w:val=""/>
      <w:lvlJc w:val="left"/>
      <w:pPr>
        <w:tabs>
          <w:tab w:val="num" w:pos="643"/>
        </w:tabs>
        <w:ind w:left="643" w:hanging="360"/>
      </w:pPr>
      <w:rPr>
        <w:rFonts w:ascii="Symbol" w:hAnsi="Symbol" w:hint="default"/>
      </w:rPr>
    </w:lvl>
  </w:abstractNum>
  <w:abstractNum w:abstractNumId="2" w15:restartNumberingAfterBreak="0">
    <w:nsid w:val="00000001"/>
    <w:multiLevelType w:val="multilevel"/>
    <w:tmpl w:val="F3E08E80"/>
    <w:name w:val="WW8Num2"/>
    <w:lvl w:ilvl="0">
      <w:start w:val="1"/>
      <w:numFmt w:val="lowerRoman"/>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3F16CB"/>
    <w:multiLevelType w:val="hybridMultilevel"/>
    <w:tmpl w:val="295E7894"/>
    <w:lvl w:ilvl="0" w:tplc="B45E1EA0">
      <w:start w:val="1"/>
      <w:numFmt w:val="decimal"/>
      <w:pStyle w:val="34-SciencePG-References-content"/>
      <w:lvlText w:val="[%1]"/>
      <w:lvlJc w:val="left"/>
      <w:pPr>
        <w:tabs>
          <w:tab w:val="num" w:pos="420"/>
        </w:tabs>
        <w:ind w:left="420" w:hanging="420"/>
      </w:pPr>
      <w:rPr>
        <w:rFonts w:ascii="Times New Roman" w:hAnsi="Times New Roman" w:cs="Times New Roman" w:hint="default"/>
        <w:b w:val="0"/>
        <w:i w:val="0"/>
        <w:color w:val="auto"/>
        <w:sz w:val="18"/>
        <w:szCs w:val="18"/>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4" w15:restartNumberingAfterBreak="0">
    <w:nsid w:val="02245C0E"/>
    <w:multiLevelType w:val="hybridMultilevel"/>
    <w:tmpl w:val="D220CF1A"/>
    <w:lvl w:ilvl="0" w:tplc="D820E8A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23E2E4D"/>
    <w:multiLevelType w:val="multilevel"/>
    <w:tmpl w:val="A018234E"/>
    <w:lvl w:ilvl="0">
      <w:start w:val="1"/>
      <w:numFmt w:val="upperRoman"/>
      <w:pStyle w:val="IEEEHeading1"/>
      <w:lvlText w:val="%1."/>
      <w:lvlJc w:val="left"/>
      <w:pPr>
        <w:tabs>
          <w:tab w:val="num" w:pos="430"/>
        </w:tabs>
        <w:ind w:left="430" w:hanging="288"/>
      </w:pPr>
      <w:rPr>
        <w:rFonts w:ascii="Times New Roman" w:eastAsia="Arial Unicode MS" w:hAnsi="Times New Roman" w:cs="Times New Roman"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6004EC7"/>
    <w:multiLevelType w:val="singleLevel"/>
    <w:tmpl w:val="BDDACEC0"/>
    <w:lvl w:ilvl="0">
      <w:start w:val="1"/>
      <w:numFmt w:val="decimal"/>
      <w:pStyle w:val="Rule"/>
      <w:lvlText w:val="[%1]"/>
      <w:lvlJc w:val="left"/>
      <w:pPr>
        <w:tabs>
          <w:tab w:val="num" w:pos="360"/>
        </w:tabs>
        <w:ind w:left="360" w:hanging="360"/>
      </w:pPr>
    </w:lvl>
  </w:abstractNum>
  <w:abstractNum w:abstractNumId="7" w15:restartNumberingAfterBreak="0">
    <w:nsid w:val="06B869E5"/>
    <w:multiLevelType w:val="hybridMultilevel"/>
    <w:tmpl w:val="BE68137E"/>
    <w:lvl w:ilvl="0" w:tplc="84288E1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906505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0A854345"/>
    <w:multiLevelType w:val="hybridMultilevel"/>
    <w:tmpl w:val="A484D6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1D952C6"/>
    <w:multiLevelType w:val="hybridMultilevel"/>
    <w:tmpl w:val="88C2E2EC"/>
    <w:lvl w:ilvl="0" w:tplc="11A89DD2">
      <w:start w:val="1"/>
      <w:numFmt w:val="bullet"/>
      <w:pStyle w:val="Bulleted"/>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FE750D"/>
    <w:multiLevelType w:val="singleLevel"/>
    <w:tmpl w:val="DEC27CAE"/>
    <w:lvl w:ilvl="0">
      <w:start w:val="1"/>
      <w:numFmt w:val="bullet"/>
      <w:pStyle w:val="Text1"/>
      <w:lvlText w:val=""/>
      <w:lvlJc w:val="left"/>
      <w:pPr>
        <w:tabs>
          <w:tab w:val="num" w:pos="360"/>
        </w:tabs>
        <w:ind w:left="360" w:hanging="360"/>
      </w:pPr>
      <w:rPr>
        <w:rFonts w:ascii="Symbol" w:hAnsi="Symbol" w:hint="default"/>
      </w:rPr>
    </w:lvl>
  </w:abstractNum>
  <w:abstractNum w:abstractNumId="12" w15:restartNumberingAfterBreak="0">
    <w:nsid w:val="1EDA4D3E"/>
    <w:multiLevelType w:val="hybridMultilevel"/>
    <w:tmpl w:val="05C82F70"/>
    <w:styleLink w:val="BulletBig"/>
    <w:lvl w:ilvl="0" w:tplc="220A2C56">
      <w:start w:val="1"/>
      <w:numFmt w:val="bullet"/>
      <w:pStyle w:val="Reference"/>
      <w:lvlText w:val="•"/>
      <w:lvlJc w:val="left"/>
      <w:pPr>
        <w:ind w:left="2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1" w:tplc="6136ED7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A1106C78">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92900EFE">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EC23ACE">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44AAB71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6018F14A">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2DF2F5FC">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7B889F60">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13" w15:restartNumberingAfterBreak="0">
    <w:nsid w:val="25A15757"/>
    <w:multiLevelType w:val="hybridMultilevel"/>
    <w:tmpl w:val="A0B84CB2"/>
    <w:lvl w:ilvl="0" w:tplc="04090011">
      <w:start w:val="1"/>
      <w:numFmt w:val="decimal"/>
      <w:lvlText w:val="%1)"/>
      <w:lvlJc w:val="left"/>
      <w:pPr>
        <w:ind w:left="720" w:hanging="360"/>
      </w:pPr>
    </w:lvl>
    <w:lvl w:ilvl="1" w:tplc="D1AE78A0">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D961BB"/>
    <w:multiLevelType w:val="multilevel"/>
    <w:tmpl w:val="841CB45A"/>
    <w:lvl w:ilvl="0">
      <w:start w:val="1"/>
      <w:numFmt w:val="decimal"/>
      <w:pStyle w:val="ME1"/>
      <w:lvlText w:val="%1."/>
      <w:lvlJc w:val="left"/>
      <w:pPr>
        <w:tabs>
          <w:tab w:val="num" w:pos="400"/>
        </w:tabs>
        <w:ind w:left="400" w:hanging="400"/>
      </w:pPr>
      <w:rPr>
        <w:rFonts w:ascii="Times New Roman" w:eastAsia="MS Mincho" w:hAnsi="Times New Roman" w:hint="default"/>
        <w:b/>
        <w:i w:val="0"/>
        <w:sz w:val="22"/>
      </w:rPr>
    </w:lvl>
    <w:lvl w:ilvl="1">
      <w:start w:val="1"/>
      <w:numFmt w:val="decimal"/>
      <w:pStyle w:val="ME1-2"/>
      <w:lvlText w:val="%1.%2."/>
      <w:lvlJc w:val="left"/>
      <w:pPr>
        <w:tabs>
          <w:tab w:val="num" w:pos="1000"/>
        </w:tabs>
        <w:ind w:left="1000" w:hanging="1000"/>
      </w:pPr>
      <w:rPr>
        <w:rFonts w:ascii="Times New Roman" w:eastAsia="MS Mincho" w:hAnsi="Times New Roman" w:hint="default"/>
        <w:b/>
        <w:i w:val="0"/>
        <w:sz w:val="20"/>
      </w:rPr>
    </w:lvl>
    <w:lvl w:ilvl="2">
      <w:start w:val="1"/>
      <w:numFmt w:val="decimal"/>
      <w:lvlText w:val="%1.%2.%3."/>
      <w:lvlJc w:val="left"/>
      <w:pPr>
        <w:tabs>
          <w:tab w:val="num" w:pos="909"/>
        </w:tabs>
        <w:ind w:left="909" w:hanging="709"/>
      </w:pPr>
      <w:rPr>
        <w:rFonts w:hint="eastAsia"/>
      </w:rPr>
    </w:lvl>
    <w:lvl w:ilvl="3">
      <w:start w:val="1"/>
      <w:numFmt w:val="decimal"/>
      <w:lvlText w:val="%1.%2.%3.%4."/>
      <w:lvlJc w:val="left"/>
      <w:pPr>
        <w:tabs>
          <w:tab w:val="num" w:pos="1051"/>
        </w:tabs>
        <w:ind w:left="1051" w:hanging="851"/>
      </w:pPr>
      <w:rPr>
        <w:rFonts w:hint="eastAsia"/>
      </w:rPr>
    </w:lvl>
    <w:lvl w:ilvl="4">
      <w:start w:val="1"/>
      <w:numFmt w:val="decimal"/>
      <w:lvlText w:val="%1.%2.%3.%4.%5."/>
      <w:lvlJc w:val="left"/>
      <w:pPr>
        <w:tabs>
          <w:tab w:val="num" w:pos="1192"/>
        </w:tabs>
        <w:ind w:left="1192" w:hanging="992"/>
      </w:pPr>
      <w:rPr>
        <w:rFonts w:hint="eastAsia"/>
      </w:rPr>
    </w:lvl>
    <w:lvl w:ilvl="5">
      <w:start w:val="1"/>
      <w:numFmt w:val="decimal"/>
      <w:lvlText w:val="%1.%2.%3.%4.%5.%6."/>
      <w:lvlJc w:val="left"/>
      <w:pPr>
        <w:tabs>
          <w:tab w:val="num" w:pos="1334"/>
        </w:tabs>
        <w:ind w:left="1334" w:hanging="1134"/>
      </w:pPr>
      <w:rPr>
        <w:rFonts w:hint="eastAsia"/>
      </w:rPr>
    </w:lvl>
    <w:lvl w:ilvl="6">
      <w:start w:val="1"/>
      <w:numFmt w:val="decimal"/>
      <w:lvlText w:val="%1.%2.%3.%4.%5.%6.%7."/>
      <w:lvlJc w:val="left"/>
      <w:pPr>
        <w:tabs>
          <w:tab w:val="num" w:pos="1476"/>
        </w:tabs>
        <w:ind w:left="1476" w:hanging="1276"/>
      </w:pPr>
      <w:rPr>
        <w:rFonts w:hint="eastAsia"/>
      </w:rPr>
    </w:lvl>
    <w:lvl w:ilvl="7">
      <w:start w:val="1"/>
      <w:numFmt w:val="decimal"/>
      <w:lvlText w:val="%1.%2.%3.%4.%5.%6.%7.%8."/>
      <w:lvlJc w:val="left"/>
      <w:pPr>
        <w:tabs>
          <w:tab w:val="num" w:pos="1618"/>
        </w:tabs>
        <w:ind w:left="1618" w:hanging="1418"/>
      </w:pPr>
      <w:rPr>
        <w:rFonts w:hint="eastAsia"/>
      </w:rPr>
    </w:lvl>
    <w:lvl w:ilvl="8">
      <w:start w:val="1"/>
      <w:numFmt w:val="decimal"/>
      <w:lvlText w:val="%1.%2.%3.%4.%5.%6.%7.%8.%9."/>
      <w:lvlJc w:val="left"/>
      <w:pPr>
        <w:tabs>
          <w:tab w:val="num" w:pos="1759"/>
        </w:tabs>
        <w:ind w:left="1759" w:hanging="1559"/>
      </w:pPr>
      <w:rPr>
        <w:rFonts w:hint="eastAsia"/>
      </w:rPr>
    </w:lvl>
  </w:abstractNum>
  <w:abstractNum w:abstractNumId="15" w15:restartNumberingAfterBreak="0">
    <w:nsid w:val="29892F31"/>
    <w:multiLevelType w:val="hybridMultilevel"/>
    <w:tmpl w:val="EB8E38B0"/>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4871D5"/>
    <w:multiLevelType w:val="singleLevel"/>
    <w:tmpl w:val="3C8AE972"/>
    <w:lvl w:ilvl="0">
      <w:start w:val="17"/>
      <w:numFmt w:val="bullet"/>
      <w:pStyle w:val="Heading"/>
      <w:lvlText w:val="–"/>
      <w:lvlJc w:val="left"/>
      <w:pPr>
        <w:tabs>
          <w:tab w:val="num" w:pos="1080"/>
        </w:tabs>
        <w:ind w:left="1080" w:hanging="360"/>
      </w:pPr>
      <w:rPr>
        <w:rFonts w:ascii="Times New Roman" w:hAnsi="Times New Roman" w:hint="default"/>
      </w:rPr>
    </w:lvl>
  </w:abstractNum>
  <w:abstractNum w:abstractNumId="17" w15:restartNumberingAfterBreak="0">
    <w:nsid w:val="3E602625"/>
    <w:multiLevelType w:val="hybridMultilevel"/>
    <w:tmpl w:val="34A0661A"/>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7C539E"/>
    <w:multiLevelType w:val="singleLevel"/>
    <w:tmpl w:val="54325410"/>
    <w:lvl w:ilvl="0">
      <w:start w:val="1"/>
      <w:numFmt w:val="bullet"/>
      <w:pStyle w:val="HelpBullet"/>
      <w:lvlText w:val=""/>
      <w:lvlJc w:val="left"/>
      <w:pPr>
        <w:tabs>
          <w:tab w:val="num" w:pos="360"/>
        </w:tabs>
        <w:ind w:left="360" w:hanging="360"/>
      </w:pPr>
      <w:rPr>
        <w:rFonts w:ascii="Symbol" w:hAnsi="Symbol" w:hint="default"/>
      </w:rPr>
    </w:lvl>
  </w:abstractNum>
  <w:abstractNum w:abstractNumId="19" w15:restartNumberingAfterBreak="0">
    <w:nsid w:val="4EE87172"/>
    <w:multiLevelType w:val="hybridMultilevel"/>
    <w:tmpl w:val="E514DB64"/>
    <w:lvl w:ilvl="0" w:tplc="3C28172C">
      <w:start w:val="1"/>
      <w:numFmt w:val="bullet"/>
      <w:pStyle w:val="Bullet"/>
      <w:lvlText w:val=""/>
      <w:lvlJc w:val="left"/>
      <w:pPr>
        <w:tabs>
          <w:tab w:val="num" w:pos="777"/>
        </w:tabs>
        <w:ind w:left="777" w:hanging="360"/>
      </w:pPr>
      <w:rPr>
        <w:rFonts w:ascii="Symbol" w:hAnsi="Symbol" w:hint="default"/>
      </w:rPr>
    </w:lvl>
    <w:lvl w:ilvl="1" w:tplc="04070003" w:tentative="1">
      <w:start w:val="1"/>
      <w:numFmt w:val="bullet"/>
      <w:lvlText w:val="o"/>
      <w:lvlJc w:val="left"/>
      <w:pPr>
        <w:tabs>
          <w:tab w:val="num" w:pos="1497"/>
        </w:tabs>
        <w:ind w:left="1497" w:hanging="360"/>
      </w:pPr>
      <w:rPr>
        <w:rFonts w:ascii="Courier New" w:hAnsi="Courier New" w:hint="default"/>
      </w:rPr>
    </w:lvl>
    <w:lvl w:ilvl="2" w:tplc="04070005" w:tentative="1">
      <w:start w:val="1"/>
      <w:numFmt w:val="bullet"/>
      <w:lvlText w:val=""/>
      <w:lvlJc w:val="left"/>
      <w:pPr>
        <w:tabs>
          <w:tab w:val="num" w:pos="2217"/>
        </w:tabs>
        <w:ind w:left="2217" w:hanging="360"/>
      </w:pPr>
      <w:rPr>
        <w:rFonts w:ascii="Wingdings" w:hAnsi="Wingdings" w:hint="default"/>
      </w:rPr>
    </w:lvl>
    <w:lvl w:ilvl="3" w:tplc="04070001" w:tentative="1">
      <w:start w:val="1"/>
      <w:numFmt w:val="bullet"/>
      <w:lvlText w:val=""/>
      <w:lvlJc w:val="left"/>
      <w:pPr>
        <w:tabs>
          <w:tab w:val="num" w:pos="2937"/>
        </w:tabs>
        <w:ind w:left="2937" w:hanging="360"/>
      </w:pPr>
      <w:rPr>
        <w:rFonts w:ascii="Symbol" w:hAnsi="Symbol" w:hint="default"/>
      </w:rPr>
    </w:lvl>
    <w:lvl w:ilvl="4" w:tplc="04070003" w:tentative="1">
      <w:start w:val="1"/>
      <w:numFmt w:val="bullet"/>
      <w:lvlText w:val="o"/>
      <w:lvlJc w:val="left"/>
      <w:pPr>
        <w:tabs>
          <w:tab w:val="num" w:pos="3657"/>
        </w:tabs>
        <w:ind w:left="3657" w:hanging="360"/>
      </w:pPr>
      <w:rPr>
        <w:rFonts w:ascii="Courier New" w:hAnsi="Courier New" w:hint="default"/>
      </w:rPr>
    </w:lvl>
    <w:lvl w:ilvl="5" w:tplc="04070005" w:tentative="1">
      <w:start w:val="1"/>
      <w:numFmt w:val="bullet"/>
      <w:lvlText w:val=""/>
      <w:lvlJc w:val="left"/>
      <w:pPr>
        <w:tabs>
          <w:tab w:val="num" w:pos="4377"/>
        </w:tabs>
        <w:ind w:left="4377" w:hanging="360"/>
      </w:pPr>
      <w:rPr>
        <w:rFonts w:ascii="Wingdings" w:hAnsi="Wingdings" w:hint="default"/>
      </w:rPr>
    </w:lvl>
    <w:lvl w:ilvl="6" w:tplc="04070001" w:tentative="1">
      <w:start w:val="1"/>
      <w:numFmt w:val="bullet"/>
      <w:lvlText w:val=""/>
      <w:lvlJc w:val="left"/>
      <w:pPr>
        <w:tabs>
          <w:tab w:val="num" w:pos="5097"/>
        </w:tabs>
        <w:ind w:left="5097" w:hanging="360"/>
      </w:pPr>
      <w:rPr>
        <w:rFonts w:ascii="Symbol" w:hAnsi="Symbol" w:hint="default"/>
      </w:rPr>
    </w:lvl>
    <w:lvl w:ilvl="7" w:tplc="04070003" w:tentative="1">
      <w:start w:val="1"/>
      <w:numFmt w:val="bullet"/>
      <w:lvlText w:val="o"/>
      <w:lvlJc w:val="left"/>
      <w:pPr>
        <w:tabs>
          <w:tab w:val="num" w:pos="5817"/>
        </w:tabs>
        <w:ind w:left="5817" w:hanging="360"/>
      </w:pPr>
      <w:rPr>
        <w:rFonts w:ascii="Courier New" w:hAnsi="Courier New" w:hint="default"/>
      </w:rPr>
    </w:lvl>
    <w:lvl w:ilvl="8" w:tplc="04070005" w:tentative="1">
      <w:start w:val="1"/>
      <w:numFmt w:val="bullet"/>
      <w:lvlText w:val=""/>
      <w:lvlJc w:val="left"/>
      <w:pPr>
        <w:tabs>
          <w:tab w:val="num" w:pos="6537"/>
        </w:tabs>
        <w:ind w:left="6537" w:hanging="360"/>
      </w:pPr>
      <w:rPr>
        <w:rFonts w:ascii="Wingdings" w:hAnsi="Wingdings" w:hint="default"/>
      </w:rPr>
    </w:lvl>
  </w:abstractNum>
  <w:abstractNum w:abstractNumId="20" w15:restartNumberingAfterBreak="0">
    <w:nsid w:val="4F9012D8"/>
    <w:multiLevelType w:val="hybridMultilevel"/>
    <w:tmpl w:val="4686198C"/>
    <w:lvl w:ilvl="0" w:tplc="57024FFE">
      <w:start w:val="2"/>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50232215"/>
    <w:multiLevelType w:val="multilevel"/>
    <w:tmpl w:val="3D5EA5BC"/>
    <w:lvl w:ilvl="0">
      <w:start w:val="1"/>
      <w:numFmt w:val="upperLetter"/>
      <w:pStyle w:val="IEEEHeading2"/>
      <w:lvlText w:val="%1."/>
      <w:lvlJc w:val="left"/>
      <w:pPr>
        <w:tabs>
          <w:tab w:val="num" w:pos="288"/>
        </w:tabs>
        <w:ind w:left="288" w:hanging="288"/>
      </w:pPr>
      <w:rPr>
        <w:rFonts w:ascii="Times New Roman" w:eastAsia="Arial Unicode MS" w:hAnsi="Times New Roman" w:cs="Times New Roman" w:hint="default"/>
        <w:b w:val="0"/>
        <w:bCs/>
        <w:i/>
        <w:iCs w:val="0"/>
        <w:caps/>
        <w:strike w:val="0"/>
        <w:dstrike w:val="0"/>
        <w:outline w:val="0"/>
        <w:shadow w:val="0"/>
        <w:emboss w:val="0"/>
        <w:imprint w:val="0"/>
        <w:vanish w:val="0"/>
        <w:color w:val="000000"/>
        <w:spacing w:val="0"/>
        <w:kern w:val="0"/>
        <w:position w:val="0"/>
        <w:sz w:val="20"/>
        <w:szCs w:val="24"/>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52CA544A"/>
    <w:multiLevelType w:val="singleLevel"/>
    <w:tmpl w:val="1A48C38A"/>
    <w:lvl w:ilvl="0">
      <w:start w:val="1"/>
      <w:numFmt w:val="decimal"/>
      <w:pStyle w:val="references"/>
      <w:lvlText w:val="%1."/>
      <w:lvlJc w:val="left"/>
      <w:pPr>
        <w:tabs>
          <w:tab w:val="num" w:pos="360"/>
        </w:tabs>
        <w:ind w:left="360" w:hanging="360"/>
      </w:pPr>
      <w:rPr>
        <w:rFonts w:ascii="Times New Roman" w:eastAsia="MS Mincho" w:hAnsi="Times New Roman" w:cs="Times New Roman" w:hint="default"/>
        <w:b w:val="0"/>
        <w:bCs w:val="0"/>
        <w:i w:val="0"/>
        <w:iCs w:val="0"/>
        <w:sz w:val="22"/>
        <w:szCs w:val="16"/>
      </w:rPr>
    </w:lvl>
  </w:abstractNum>
  <w:abstractNum w:abstractNumId="23" w15:restartNumberingAfterBreak="0">
    <w:nsid w:val="53471639"/>
    <w:multiLevelType w:val="hybridMultilevel"/>
    <w:tmpl w:val="A0F68B96"/>
    <w:styleLink w:val="Numbered"/>
    <w:lvl w:ilvl="0" w:tplc="9604C50A">
      <w:start w:val="1"/>
      <w:numFmt w:val="decimal"/>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 w:ilvl="1" w:tplc="B9E88792">
      <w:start w:val="1"/>
      <w:numFmt w:val="decimal"/>
      <w:lvlText w:val="%2."/>
      <w:lvlJc w:val="left"/>
      <w:pPr>
        <w:ind w:left="539" w:hanging="255"/>
      </w:pPr>
      <w:rPr>
        <w:rFonts w:hAnsi="Arial Unicode MS"/>
        <w:caps w:val="0"/>
        <w:smallCaps w:val="0"/>
        <w:strike w:val="0"/>
        <w:dstrike w:val="0"/>
        <w:outline w:val="0"/>
        <w:emboss w:val="0"/>
        <w:imprint w:val="0"/>
        <w:spacing w:val="0"/>
        <w:w w:val="100"/>
        <w:kern w:val="0"/>
        <w:position w:val="0"/>
        <w:highlight w:val="none"/>
        <w:vertAlign w:val="baseline"/>
      </w:rPr>
    </w:lvl>
    <w:lvl w:ilvl="2" w:tplc="78E8D592">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CA688A20">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91A268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01A756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91109C0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09E88B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3F7267AA">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539E1A8E"/>
    <w:multiLevelType w:val="hybridMultilevel"/>
    <w:tmpl w:val="CFA44AA6"/>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A4923"/>
    <w:multiLevelType w:val="singleLevel"/>
    <w:tmpl w:val="15300F6A"/>
    <w:lvl w:ilvl="0">
      <w:start w:val="1"/>
      <w:numFmt w:val="bullet"/>
      <w:pStyle w:val="ListBullet2"/>
      <w:lvlText w:val=""/>
      <w:lvlJc w:val="left"/>
      <w:pPr>
        <w:tabs>
          <w:tab w:val="num" w:pos="360"/>
        </w:tabs>
        <w:ind w:left="360" w:hanging="360"/>
      </w:pPr>
      <w:rPr>
        <w:rFonts w:ascii="Symbol" w:hAnsi="Symbol" w:hint="default"/>
      </w:rPr>
    </w:lvl>
  </w:abstractNum>
  <w:abstractNum w:abstractNumId="26" w15:restartNumberingAfterBreak="0">
    <w:nsid w:val="5B0928B2"/>
    <w:multiLevelType w:val="hybridMultilevel"/>
    <w:tmpl w:val="E4B0DBB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DFB28A7"/>
    <w:multiLevelType w:val="hybridMultilevel"/>
    <w:tmpl w:val="D82A69D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F5E59DB"/>
    <w:multiLevelType w:val="hybridMultilevel"/>
    <w:tmpl w:val="C71AD8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83573F"/>
    <w:multiLevelType w:val="hybridMultilevel"/>
    <w:tmpl w:val="B1C083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0A409B"/>
    <w:multiLevelType w:val="hybridMultilevel"/>
    <w:tmpl w:val="63A064BE"/>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557BFC"/>
    <w:multiLevelType w:val="hybridMultilevel"/>
    <w:tmpl w:val="54E0A16A"/>
    <w:lvl w:ilvl="0" w:tplc="364A4390">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7503666"/>
    <w:multiLevelType w:val="hybridMultilevel"/>
    <w:tmpl w:val="A0F68B96"/>
    <w:numStyleLink w:val="Numbered"/>
  </w:abstractNum>
  <w:abstractNum w:abstractNumId="33" w15:restartNumberingAfterBreak="0">
    <w:nsid w:val="749D0615"/>
    <w:multiLevelType w:val="singleLevel"/>
    <w:tmpl w:val="CB3A13F0"/>
    <w:lvl w:ilvl="0">
      <w:start w:val="1"/>
      <w:numFmt w:val="bullet"/>
      <w:pStyle w:val="ListBullet"/>
      <w:lvlText w:val=""/>
      <w:lvlJc w:val="left"/>
      <w:pPr>
        <w:tabs>
          <w:tab w:val="num" w:pos="926"/>
        </w:tabs>
        <w:ind w:left="926" w:hanging="360"/>
      </w:pPr>
      <w:rPr>
        <w:rFonts w:ascii="Symbol" w:hAnsi="Symbol" w:hint="default"/>
      </w:rPr>
    </w:lvl>
  </w:abstractNum>
  <w:abstractNum w:abstractNumId="34" w15:restartNumberingAfterBreak="0">
    <w:nsid w:val="7A0E4F30"/>
    <w:multiLevelType w:val="hybridMultilevel"/>
    <w:tmpl w:val="2E76B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22"/>
  </w:num>
  <w:num w:numId="4">
    <w:abstractNumId w:val="12"/>
  </w:num>
  <w:num w:numId="5">
    <w:abstractNumId w:val="23"/>
  </w:num>
  <w:num w:numId="6">
    <w:abstractNumId w:val="32"/>
    <w:lvlOverride w:ilvl="0">
      <w:startOverride w:val="1"/>
      <w:lvl w:ilvl="0" w:tplc="AB509F6E">
        <w:start w:val="1"/>
        <w:numFmt w:val="decimal"/>
        <w:pStyle w:val="BulletIndent"/>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2"/>
      <w:lvl w:ilvl="1" w:tplc="D8D031E6">
        <w:start w:val="2"/>
        <w:numFmt w:val="decimal"/>
        <w:lvlText w:val="%2."/>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D08E53E0">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4BB81ED6">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5B64A4EC">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66E4D046">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C33EB4B2">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A0CE7C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B21A0FCC">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16"/>
  </w:num>
  <w:num w:numId="8">
    <w:abstractNumId w:val="11"/>
  </w:num>
  <w:num w:numId="9">
    <w:abstractNumId w:val="6"/>
  </w:num>
  <w:num w:numId="10">
    <w:abstractNumId w:val="1"/>
  </w:num>
  <w:num w:numId="11">
    <w:abstractNumId w:val="0"/>
  </w:num>
  <w:num w:numId="12">
    <w:abstractNumId w:val="25"/>
  </w:num>
  <w:num w:numId="13">
    <w:abstractNumId w:val="33"/>
  </w:num>
  <w:num w:numId="14">
    <w:abstractNumId w:val="18"/>
  </w:num>
  <w:num w:numId="15">
    <w:abstractNumId w:val="19"/>
  </w:num>
  <w:num w:numId="16">
    <w:abstractNumId w:val="8"/>
  </w:num>
  <w:num w:numId="17">
    <w:abstractNumId w:val="5"/>
  </w:num>
  <w:num w:numId="18">
    <w:abstractNumId w:val="21"/>
  </w:num>
  <w:num w:numId="19">
    <w:abstractNumId w:val="10"/>
  </w:num>
  <w:num w:numId="20">
    <w:abstractNumId w:val="28"/>
  </w:num>
  <w:num w:numId="21">
    <w:abstractNumId w:val="29"/>
  </w:num>
  <w:num w:numId="22">
    <w:abstractNumId w:val="24"/>
  </w:num>
  <w:num w:numId="23">
    <w:abstractNumId w:val="27"/>
  </w:num>
  <w:num w:numId="24">
    <w:abstractNumId w:val="20"/>
  </w:num>
  <w:num w:numId="25">
    <w:abstractNumId w:val="31"/>
  </w:num>
  <w:num w:numId="26">
    <w:abstractNumId w:val="4"/>
  </w:num>
  <w:num w:numId="27">
    <w:abstractNumId w:val="7"/>
  </w:num>
  <w:num w:numId="28">
    <w:abstractNumId w:val="3"/>
  </w:num>
  <w:num w:numId="29">
    <w:abstractNumId w:val="30"/>
  </w:num>
  <w:num w:numId="30">
    <w:abstractNumId w:val="34"/>
  </w:num>
  <w:num w:numId="31">
    <w:abstractNumId w:val="15"/>
  </w:num>
  <w:num w:numId="32">
    <w:abstractNumId w:val="9"/>
  </w:num>
  <w:num w:numId="33">
    <w:abstractNumId w:val="26"/>
  </w:num>
  <w:num w:numId="34">
    <w:abstractNumId w:val="13"/>
  </w:num>
  <w:num w:numId="35">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05330"/>
    <w:rsid w:val="00012B2C"/>
    <w:rsid w:val="000152FB"/>
    <w:rsid w:val="00016DFC"/>
    <w:rsid w:val="0002253E"/>
    <w:rsid w:val="00022B09"/>
    <w:rsid w:val="00022D11"/>
    <w:rsid w:val="00032674"/>
    <w:rsid w:val="00043FE3"/>
    <w:rsid w:val="000462B7"/>
    <w:rsid w:val="00046A8C"/>
    <w:rsid w:val="00056304"/>
    <w:rsid w:val="00060D71"/>
    <w:rsid w:val="00062C4D"/>
    <w:rsid w:val="000659C1"/>
    <w:rsid w:val="000660EE"/>
    <w:rsid w:val="00070EF5"/>
    <w:rsid w:val="00072AA5"/>
    <w:rsid w:val="00073EB2"/>
    <w:rsid w:val="0008497E"/>
    <w:rsid w:val="00085BE2"/>
    <w:rsid w:val="0009510A"/>
    <w:rsid w:val="000971C0"/>
    <w:rsid w:val="000A2BD1"/>
    <w:rsid w:val="000B1F8B"/>
    <w:rsid w:val="000B2A6B"/>
    <w:rsid w:val="000C555A"/>
    <w:rsid w:val="000C6F73"/>
    <w:rsid w:val="000D129B"/>
    <w:rsid w:val="000D3C5A"/>
    <w:rsid w:val="000E023B"/>
    <w:rsid w:val="000E3B3F"/>
    <w:rsid w:val="000E4DEF"/>
    <w:rsid w:val="000E6C35"/>
    <w:rsid w:val="00103F31"/>
    <w:rsid w:val="0011005A"/>
    <w:rsid w:val="00111E03"/>
    <w:rsid w:val="001174F1"/>
    <w:rsid w:val="00120DCC"/>
    <w:rsid w:val="001214E7"/>
    <w:rsid w:val="00122917"/>
    <w:rsid w:val="00125596"/>
    <w:rsid w:val="001306C9"/>
    <w:rsid w:val="00133FF0"/>
    <w:rsid w:val="0013458F"/>
    <w:rsid w:val="0013479E"/>
    <w:rsid w:val="00134C46"/>
    <w:rsid w:val="00141FEF"/>
    <w:rsid w:val="00151DA7"/>
    <w:rsid w:val="0015370D"/>
    <w:rsid w:val="00155332"/>
    <w:rsid w:val="00157A83"/>
    <w:rsid w:val="00165CD6"/>
    <w:rsid w:val="001669B3"/>
    <w:rsid w:val="00167C79"/>
    <w:rsid w:val="00171636"/>
    <w:rsid w:val="001722EB"/>
    <w:rsid w:val="0017572A"/>
    <w:rsid w:val="00175782"/>
    <w:rsid w:val="0018086B"/>
    <w:rsid w:val="001819DA"/>
    <w:rsid w:val="00183330"/>
    <w:rsid w:val="00185E45"/>
    <w:rsid w:val="00191766"/>
    <w:rsid w:val="00193604"/>
    <w:rsid w:val="001A6572"/>
    <w:rsid w:val="001B1EC3"/>
    <w:rsid w:val="001B6738"/>
    <w:rsid w:val="001B70E4"/>
    <w:rsid w:val="001B7343"/>
    <w:rsid w:val="001B7BC2"/>
    <w:rsid w:val="001C0F2F"/>
    <w:rsid w:val="001C4EBA"/>
    <w:rsid w:val="001C7225"/>
    <w:rsid w:val="001D4A69"/>
    <w:rsid w:val="001D72F8"/>
    <w:rsid w:val="001D7AFF"/>
    <w:rsid w:val="001E0A1F"/>
    <w:rsid w:val="001E3FD5"/>
    <w:rsid w:val="001F50A0"/>
    <w:rsid w:val="001F7BA2"/>
    <w:rsid w:val="001F7BA7"/>
    <w:rsid w:val="002055E3"/>
    <w:rsid w:val="00206D24"/>
    <w:rsid w:val="00213660"/>
    <w:rsid w:val="002140F4"/>
    <w:rsid w:val="00214126"/>
    <w:rsid w:val="00215047"/>
    <w:rsid w:val="00215688"/>
    <w:rsid w:val="002156FC"/>
    <w:rsid w:val="00221C76"/>
    <w:rsid w:val="0022265A"/>
    <w:rsid w:val="00222E9F"/>
    <w:rsid w:val="0022484C"/>
    <w:rsid w:val="00226483"/>
    <w:rsid w:val="002339A7"/>
    <w:rsid w:val="00233E1F"/>
    <w:rsid w:val="002345C6"/>
    <w:rsid w:val="00235DC7"/>
    <w:rsid w:val="0023615F"/>
    <w:rsid w:val="00240129"/>
    <w:rsid w:val="00241393"/>
    <w:rsid w:val="00246C49"/>
    <w:rsid w:val="0024768D"/>
    <w:rsid w:val="002504FE"/>
    <w:rsid w:val="00255CB2"/>
    <w:rsid w:val="00256957"/>
    <w:rsid w:val="0026593D"/>
    <w:rsid w:val="00265D93"/>
    <w:rsid w:val="00280D4D"/>
    <w:rsid w:val="002814C7"/>
    <w:rsid w:val="00294640"/>
    <w:rsid w:val="002A085F"/>
    <w:rsid w:val="002A2310"/>
    <w:rsid w:val="002A6102"/>
    <w:rsid w:val="002A685A"/>
    <w:rsid w:val="002A73DB"/>
    <w:rsid w:val="002B15B1"/>
    <w:rsid w:val="002B7B2A"/>
    <w:rsid w:val="002C70AD"/>
    <w:rsid w:val="002D5DE5"/>
    <w:rsid w:val="002E2E96"/>
    <w:rsid w:val="002E7850"/>
    <w:rsid w:val="0031228A"/>
    <w:rsid w:val="00313F5A"/>
    <w:rsid w:val="003209C3"/>
    <w:rsid w:val="00323B44"/>
    <w:rsid w:val="00323CBD"/>
    <w:rsid w:val="003249EF"/>
    <w:rsid w:val="00332C6A"/>
    <w:rsid w:val="00333864"/>
    <w:rsid w:val="00333E52"/>
    <w:rsid w:val="0033495D"/>
    <w:rsid w:val="0033721B"/>
    <w:rsid w:val="00341856"/>
    <w:rsid w:val="00357E7F"/>
    <w:rsid w:val="00361214"/>
    <w:rsid w:val="00362C78"/>
    <w:rsid w:val="00386B89"/>
    <w:rsid w:val="003905A0"/>
    <w:rsid w:val="003A1983"/>
    <w:rsid w:val="003A6C5E"/>
    <w:rsid w:val="003B13C8"/>
    <w:rsid w:val="003C3C0B"/>
    <w:rsid w:val="003C529F"/>
    <w:rsid w:val="003C551E"/>
    <w:rsid w:val="003C5F32"/>
    <w:rsid w:val="003D3712"/>
    <w:rsid w:val="003D4333"/>
    <w:rsid w:val="003D475E"/>
    <w:rsid w:val="003D5642"/>
    <w:rsid w:val="003D593E"/>
    <w:rsid w:val="003D6504"/>
    <w:rsid w:val="003E3350"/>
    <w:rsid w:val="003F1763"/>
    <w:rsid w:val="003F5AD2"/>
    <w:rsid w:val="003F5EEB"/>
    <w:rsid w:val="003F6F2B"/>
    <w:rsid w:val="003F7AE5"/>
    <w:rsid w:val="00401B89"/>
    <w:rsid w:val="00403175"/>
    <w:rsid w:val="00403EEA"/>
    <w:rsid w:val="00406051"/>
    <w:rsid w:val="004128E0"/>
    <w:rsid w:val="00414399"/>
    <w:rsid w:val="00423D83"/>
    <w:rsid w:val="00423F98"/>
    <w:rsid w:val="00426CD6"/>
    <w:rsid w:val="00433A18"/>
    <w:rsid w:val="00435C35"/>
    <w:rsid w:val="00440804"/>
    <w:rsid w:val="004434F1"/>
    <w:rsid w:val="00447BD6"/>
    <w:rsid w:val="00453B5C"/>
    <w:rsid w:val="004623B5"/>
    <w:rsid w:val="004636EE"/>
    <w:rsid w:val="00465D51"/>
    <w:rsid w:val="00467025"/>
    <w:rsid w:val="0047180B"/>
    <w:rsid w:val="00491BFA"/>
    <w:rsid w:val="004A26D4"/>
    <w:rsid w:val="004B3A5A"/>
    <w:rsid w:val="004B4A38"/>
    <w:rsid w:val="004C202C"/>
    <w:rsid w:val="004C7910"/>
    <w:rsid w:val="004D766E"/>
    <w:rsid w:val="004E0296"/>
    <w:rsid w:val="004E0CED"/>
    <w:rsid w:val="004E1985"/>
    <w:rsid w:val="004E287C"/>
    <w:rsid w:val="004E64AF"/>
    <w:rsid w:val="004E7A43"/>
    <w:rsid w:val="004F211A"/>
    <w:rsid w:val="004F2A84"/>
    <w:rsid w:val="004F6A7C"/>
    <w:rsid w:val="00505951"/>
    <w:rsid w:val="00505B7D"/>
    <w:rsid w:val="00510188"/>
    <w:rsid w:val="005101D7"/>
    <w:rsid w:val="00510875"/>
    <w:rsid w:val="00511799"/>
    <w:rsid w:val="005165E7"/>
    <w:rsid w:val="00526DDB"/>
    <w:rsid w:val="00541252"/>
    <w:rsid w:val="00551A94"/>
    <w:rsid w:val="00555FD2"/>
    <w:rsid w:val="005600AD"/>
    <w:rsid w:val="00565248"/>
    <w:rsid w:val="0056717B"/>
    <w:rsid w:val="005672BA"/>
    <w:rsid w:val="0056762B"/>
    <w:rsid w:val="00572A54"/>
    <w:rsid w:val="00573D13"/>
    <w:rsid w:val="00587B55"/>
    <w:rsid w:val="00594046"/>
    <w:rsid w:val="0059585B"/>
    <w:rsid w:val="005A0310"/>
    <w:rsid w:val="005A502E"/>
    <w:rsid w:val="005B0C40"/>
    <w:rsid w:val="005B6483"/>
    <w:rsid w:val="005B657E"/>
    <w:rsid w:val="005B6E42"/>
    <w:rsid w:val="005D2214"/>
    <w:rsid w:val="005E0A49"/>
    <w:rsid w:val="005E2D4E"/>
    <w:rsid w:val="005F1A0D"/>
    <w:rsid w:val="005F53D1"/>
    <w:rsid w:val="006011E0"/>
    <w:rsid w:val="00605A32"/>
    <w:rsid w:val="006116D9"/>
    <w:rsid w:val="00615CD5"/>
    <w:rsid w:val="00617067"/>
    <w:rsid w:val="006204FA"/>
    <w:rsid w:val="00621C20"/>
    <w:rsid w:val="006242CF"/>
    <w:rsid w:val="00631B15"/>
    <w:rsid w:val="00636447"/>
    <w:rsid w:val="0064052C"/>
    <w:rsid w:val="006555D1"/>
    <w:rsid w:val="0066062B"/>
    <w:rsid w:val="00665A9D"/>
    <w:rsid w:val="006727F3"/>
    <w:rsid w:val="006732B8"/>
    <w:rsid w:val="0067335C"/>
    <w:rsid w:val="00673E2F"/>
    <w:rsid w:val="00676EE7"/>
    <w:rsid w:val="006862CF"/>
    <w:rsid w:val="0068772C"/>
    <w:rsid w:val="006932F8"/>
    <w:rsid w:val="006962A4"/>
    <w:rsid w:val="006968F1"/>
    <w:rsid w:val="006A1B3E"/>
    <w:rsid w:val="006A2AEA"/>
    <w:rsid w:val="006B4926"/>
    <w:rsid w:val="006B556C"/>
    <w:rsid w:val="006B7735"/>
    <w:rsid w:val="006C2465"/>
    <w:rsid w:val="006C6D7E"/>
    <w:rsid w:val="006D1978"/>
    <w:rsid w:val="006D48FD"/>
    <w:rsid w:val="006D4D0A"/>
    <w:rsid w:val="006D5F4B"/>
    <w:rsid w:val="006D63CA"/>
    <w:rsid w:val="006D7F52"/>
    <w:rsid w:val="006E4B3B"/>
    <w:rsid w:val="006E6365"/>
    <w:rsid w:val="006E7E72"/>
    <w:rsid w:val="006F2C45"/>
    <w:rsid w:val="006F3143"/>
    <w:rsid w:val="007003E5"/>
    <w:rsid w:val="00700A49"/>
    <w:rsid w:val="00704986"/>
    <w:rsid w:val="007115CE"/>
    <w:rsid w:val="00714420"/>
    <w:rsid w:val="00721183"/>
    <w:rsid w:val="007216AD"/>
    <w:rsid w:val="00725EDB"/>
    <w:rsid w:val="0073410D"/>
    <w:rsid w:val="007347E4"/>
    <w:rsid w:val="00737C93"/>
    <w:rsid w:val="0074258E"/>
    <w:rsid w:val="00743932"/>
    <w:rsid w:val="00745265"/>
    <w:rsid w:val="007461CC"/>
    <w:rsid w:val="007473F2"/>
    <w:rsid w:val="00747EB9"/>
    <w:rsid w:val="0076081B"/>
    <w:rsid w:val="007632BF"/>
    <w:rsid w:val="00764FD7"/>
    <w:rsid w:val="007764A2"/>
    <w:rsid w:val="007770A8"/>
    <w:rsid w:val="00780B46"/>
    <w:rsid w:val="0078712D"/>
    <w:rsid w:val="0079115F"/>
    <w:rsid w:val="00791720"/>
    <w:rsid w:val="00793C98"/>
    <w:rsid w:val="007956E1"/>
    <w:rsid w:val="0079790A"/>
    <w:rsid w:val="00797AED"/>
    <w:rsid w:val="007A30A8"/>
    <w:rsid w:val="007A3E9B"/>
    <w:rsid w:val="007A5511"/>
    <w:rsid w:val="007A674B"/>
    <w:rsid w:val="007B3A26"/>
    <w:rsid w:val="007B5828"/>
    <w:rsid w:val="007B68D2"/>
    <w:rsid w:val="007B697E"/>
    <w:rsid w:val="007B7505"/>
    <w:rsid w:val="007C1974"/>
    <w:rsid w:val="007C56EC"/>
    <w:rsid w:val="007E105A"/>
    <w:rsid w:val="007E1C83"/>
    <w:rsid w:val="007E3E8F"/>
    <w:rsid w:val="007E6297"/>
    <w:rsid w:val="007F06C3"/>
    <w:rsid w:val="007F6967"/>
    <w:rsid w:val="008045C8"/>
    <w:rsid w:val="00810549"/>
    <w:rsid w:val="008147A2"/>
    <w:rsid w:val="00814D2D"/>
    <w:rsid w:val="00816676"/>
    <w:rsid w:val="00830098"/>
    <w:rsid w:val="00830781"/>
    <w:rsid w:val="008312E4"/>
    <w:rsid w:val="008350FC"/>
    <w:rsid w:val="00835AE7"/>
    <w:rsid w:val="00840362"/>
    <w:rsid w:val="00840A1C"/>
    <w:rsid w:val="00844545"/>
    <w:rsid w:val="00855F4E"/>
    <w:rsid w:val="00863188"/>
    <w:rsid w:val="00866E36"/>
    <w:rsid w:val="0087120F"/>
    <w:rsid w:val="00890B37"/>
    <w:rsid w:val="008928AD"/>
    <w:rsid w:val="00895D7B"/>
    <w:rsid w:val="008960F4"/>
    <w:rsid w:val="008A4FEE"/>
    <w:rsid w:val="008A5C8F"/>
    <w:rsid w:val="008A7733"/>
    <w:rsid w:val="008B443C"/>
    <w:rsid w:val="008D0516"/>
    <w:rsid w:val="008D3302"/>
    <w:rsid w:val="008D46FC"/>
    <w:rsid w:val="008D6418"/>
    <w:rsid w:val="008E2AF9"/>
    <w:rsid w:val="008E347D"/>
    <w:rsid w:val="008E7D7E"/>
    <w:rsid w:val="008F2D7B"/>
    <w:rsid w:val="008F32A8"/>
    <w:rsid w:val="008F4232"/>
    <w:rsid w:val="009021A0"/>
    <w:rsid w:val="00904119"/>
    <w:rsid w:val="0090437F"/>
    <w:rsid w:val="00906A7F"/>
    <w:rsid w:val="0091762B"/>
    <w:rsid w:val="00925F04"/>
    <w:rsid w:val="00934816"/>
    <w:rsid w:val="0094373B"/>
    <w:rsid w:val="009456F6"/>
    <w:rsid w:val="0095033C"/>
    <w:rsid w:val="00956646"/>
    <w:rsid w:val="00960B83"/>
    <w:rsid w:val="00976B1D"/>
    <w:rsid w:val="00977622"/>
    <w:rsid w:val="00981F45"/>
    <w:rsid w:val="009864A1"/>
    <w:rsid w:val="00986AB2"/>
    <w:rsid w:val="009876A0"/>
    <w:rsid w:val="00987E06"/>
    <w:rsid w:val="0099284D"/>
    <w:rsid w:val="00993B59"/>
    <w:rsid w:val="00995CE4"/>
    <w:rsid w:val="009A5355"/>
    <w:rsid w:val="009B5640"/>
    <w:rsid w:val="009C0A8D"/>
    <w:rsid w:val="009C403F"/>
    <w:rsid w:val="009C480D"/>
    <w:rsid w:val="009D0583"/>
    <w:rsid w:val="009D3179"/>
    <w:rsid w:val="009D60F7"/>
    <w:rsid w:val="009D7B9C"/>
    <w:rsid w:val="009E0E54"/>
    <w:rsid w:val="009E1E59"/>
    <w:rsid w:val="009E3917"/>
    <w:rsid w:val="009E6D83"/>
    <w:rsid w:val="009F079F"/>
    <w:rsid w:val="009F2A00"/>
    <w:rsid w:val="009F2C47"/>
    <w:rsid w:val="00A02AC7"/>
    <w:rsid w:val="00A14330"/>
    <w:rsid w:val="00A254AC"/>
    <w:rsid w:val="00A27FA2"/>
    <w:rsid w:val="00A34E58"/>
    <w:rsid w:val="00A42C15"/>
    <w:rsid w:val="00A53160"/>
    <w:rsid w:val="00A60AD5"/>
    <w:rsid w:val="00A655B9"/>
    <w:rsid w:val="00A676B8"/>
    <w:rsid w:val="00A71E07"/>
    <w:rsid w:val="00A82B70"/>
    <w:rsid w:val="00A846B7"/>
    <w:rsid w:val="00A90DD5"/>
    <w:rsid w:val="00A921E2"/>
    <w:rsid w:val="00A949D3"/>
    <w:rsid w:val="00A94A43"/>
    <w:rsid w:val="00A95514"/>
    <w:rsid w:val="00A97939"/>
    <w:rsid w:val="00AA2A4F"/>
    <w:rsid w:val="00AA353D"/>
    <w:rsid w:val="00AA6038"/>
    <w:rsid w:val="00AB77BC"/>
    <w:rsid w:val="00AC23F0"/>
    <w:rsid w:val="00AD6D71"/>
    <w:rsid w:val="00AE0D55"/>
    <w:rsid w:val="00AE3789"/>
    <w:rsid w:val="00AE555E"/>
    <w:rsid w:val="00AF5B52"/>
    <w:rsid w:val="00B1467F"/>
    <w:rsid w:val="00B1696B"/>
    <w:rsid w:val="00B17655"/>
    <w:rsid w:val="00B224A3"/>
    <w:rsid w:val="00B2435E"/>
    <w:rsid w:val="00B271F8"/>
    <w:rsid w:val="00B27707"/>
    <w:rsid w:val="00B30D14"/>
    <w:rsid w:val="00B334E2"/>
    <w:rsid w:val="00B34E2B"/>
    <w:rsid w:val="00B372E5"/>
    <w:rsid w:val="00B45C6E"/>
    <w:rsid w:val="00B52837"/>
    <w:rsid w:val="00B575FC"/>
    <w:rsid w:val="00B67425"/>
    <w:rsid w:val="00B752F9"/>
    <w:rsid w:val="00B76621"/>
    <w:rsid w:val="00B81684"/>
    <w:rsid w:val="00B81DAF"/>
    <w:rsid w:val="00B82810"/>
    <w:rsid w:val="00B82E3B"/>
    <w:rsid w:val="00B84BFD"/>
    <w:rsid w:val="00B8612A"/>
    <w:rsid w:val="00B8623F"/>
    <w:rsid w:val="00B8681A"/>
    <w:rsid w:val="00B86BF1"/>
    <w:rsid w:val="00B87996"/>
    <w:rsid w:val="00B911F6"/>
    <w:rsid w:val="00B97CB6"/>
    <w:rsid w:val="00BB146F"/>
    <w:rsid w:val="00BB49CD"/>
    <w:rsid w:val="00BB4DC0"/>
    <w:rsid w:val="00BC4F13"/>
    <w:rsid w:val="00BD2066"/>
    <w:rsid w:val="00BD5B4F"/>
    <w:rsid w:val="00BD6490"/>
    <w:rsid w:val="00BD7345"/>
    <w:rsid w:val="00BE162E"/>
    <w:rsid w:val="00BE2953"/>
    <w:rsid w:val="00BE5007"/>
    <w:rsid w:val="00BE5509"/>
    <w:rsid w:val="00BF5047"/>
    <w:rsid w:val="00BF511B"/>
    <w:rsid w:val="00BF6977"/>
    <w:rsid w:val="00C0063E"/>
    <w:rsid w:val="00C06008"/>
    <w:rsid w:val="00C06B4C"/>
    <w:rsid w:val="00C3055B"/>
    <w:rsid w:val="00C552BD"/>
    <w:rsid w:val="00C556D7"/>
    <w:rsid w:val="00C56420"/>
    <w:rsid w:val="00C5653F"/>
    <w:rsid w:val="00C61139"/>
    <w:rsid w:val="00C65DC7"/>
    <w:rsid w:val="00C76811"/>
    <w:rsid w:val="00C82221"/>
    <w:rsid w:val="00C82773"/>
    <w:rsid w:val="00C83B43"/>
    <w:rsid w:val="00C849E6"/>
    <w:rsid w:val="00C8548D"/>
    <w:rsid w:val="00C85A1E"/>
    <w:rsid w:val="00C85A70"/>
    <w:rsid w:val="00C8792A"/>
    <w:rsid w:val="00C94F90"/>
    <w:rsid w:val="00C97492"/>
    <w:rsid w:val="00CA3D9B"/>
    <w:rsid w:val="00CA7FE6"/>
    <w:rsid w:val="00CC4D17"/>
    <w:rsid w:val="00CD08F5"/>
    <w:rsid w:val="00CE2ADF"/>
    <w:rsid w:val="00CE4D79"/>
    <w:rsid w:val="00CE5A19"/>
    <w:rsid w:val="00CE6B1E"/>
    <w:rsid w:val="00CE76CC"/>
    <w:rsid w:val="00CF00AA"/>
    <w:rsid w:val="00CF04AF"/>
    <w:rsid w:val="00CF514A"/>
    <w:rsid w:val="00CF5BE5"/>
    <w:rsid w:val="00D0226E"/>
    <w:rsid w:val="00D23AB9"/>
    <w:rsid w:val="00D2543C"/>
    <w:rsid w:val="00D263F6"/>
    <w:rsid w:val="00D26E70"/>
    <w:rsid w:val="00D30BCC"/>
    <w:rsid w:val="00D35425"/>
    <w:rsid w:val="00D35506"/>
    <w:rsid w:val="00D4143A"/>
    <w:rsid w:val="00D41BD9"/>
    <w:rsid w:val="00D428D3"/>
    <w:rsid w:val="00D436BE"/>
    <w:rsid w:val="00D45B3E"/>
    <w:rsid w:val="00D46F17"/>
    <w:rsid w:val="00D5725F"/>
    <w:rsid w:val="00D6111C"/>
    <w:rsid w:val="00D62442"/>
    <w:rsid w:val="00D708A8"/>
    <w:rsid w:val="00D804E6"/>
    <w:rsid w:val="00D807F8"/>
    <w:rsid w:val="00D81756"/>
    <w:rsid w:val="00D81AD8"/>
    <w:rsid w:val="00D905B2"/>
    <w:rsid w:val="00D93008"/>
    <w:rsid w:val="00DA04DC"/>
    <w:rsid w:val="00DA0A17"/>
    <w:rsid w:val="00DA0D70"/>
    <w:rsid w:val="00DA1B95"/>
    <w:rsid w:val="00DA35C9"/>
    <w:rsid w:val="00DA5910"/>
    <w:rsid w:val="00DB0821"/>
    <w:rsid w:val="00DB1E2F"/>
    <w:rsid w:val="00DC554F"/>
    <w:rsid w:val="00DC57D2"/>
    <w:rsid w:val="00DD3299"/>
    <w:rsid w:val="00DD5250"/>
    <w:rsid w:val="00DD7230"/>
    <w:rsid w:val="00DE0B3C"/>
    <w:rsid w:val="00DE7840"/>
    <w:rsid w:val="00DF264E"/>
    <w:rsid w:val="00DF40E7"/>
    <w:rsid w:val="00DF4F59"/>
    <w:rsid w:val="00DF6400"/>
    <w:rsid w:val="00DF6B91"/>
    <w:rsid w:val="00E006C0"/>
    <w:rsid w:val="00E058D9"/>
    <w:rsid w:val="00E10F48"/>
    <w:rsid w:val="00E232BD"/>
    <w:rsid w:val="00E3307A"/>
    <w:rsid w:val="00E360CE"/>
    <w:rsid w:val="00E507E5"/>
    <w:rsid w:val="00E51442"/>
    <w:rsid w:val="00E56A8B"/>
    <w:rsid w:val="00E63413"/>
    <w:rsid w:val="00E65469"/>
    <w:rsid w:val="00E70348"/>
    <w:rsid w:val="00E7269D"/>
    <w:rsid w:val="00E72AA4"/>
    <w:rsid w:val="00E81599"/>
    <w:rsid w:val="00E87E06"/>
    <w:rsid w:val="00E96CC5"/>
    <w:rsid w:val="00E97069"/>
    <w:rsid w:val="00EA6189"/>
    <w:rsid w:val="00EB0EF6"/>
    <w:rsid w:val="00EB18A1"/>
    <w:rsid w:val="00EB3EEF"/>
    <w:rsid w:val="00EB7232"/>
    <w:rsid w:val="00EC5976"/>
    <w:rsid w:val="00EC66ED"/>
    <w:rsid w:val="00ED70F1"/>
    <w:rsid w:val="00EE0E0B"/>
    <w:rsid w:val="00EE1A9F"/>
    <w:rsid w:val="00EE2A9E"/>
    <w:rsid w:val="00EE607D"/>
    <w:rsid w:val="00EF2DE8"/>
    <w:rsid w:val="00EF33A3"/>
    <w:rsid w:val="00EF43FA"/>
    <w:rsid w:val="00F07984"/>
    <w:rsid w:val="00F10B08"/>
    <w:rsid w:val="00F151C9"/>
    <w:rsid w:val="00F1676A"/>
    <w:rsid w:val="00F20C67"/>
    <w:rsid w:val="00F2619D"/>
    <w:rsid w:val="00F272D7"/>
    <w:rsid w:val="00F3075E"/>
    <w:rsid w:val="00F3151D"/>
    <w:rsid w:val="00F35B30"/>
    <w:rsid w:val="00F42F79"/>
    <w:rsid w:val="00F43313"/>
    <w:rsid w:val="00F4411B"/>
    <w:rsid w:val="00F45366"/>
    <w:rsid w:val="00F554D3"/>
    <w:rsid w:val="00F559CB"/>
    <w:rsid w:val="00F565FD"/>
    <w:rsid w:val="00F572D6"/>
    <w:rsid w:val="00F60073"/>
    <w:rsid w:val="00F61341"/>
    <w:rsid w:val="00F670E9"/>
    <w:rsid w:val="00F700C9"/>
    <w:rsid w:val="00F701B2"/>
    <w:rsid w:val="00F70D48"/>
    <w:rsid w:val="00F70D4F"/>
    <w:rsid w:val="00F7251A"/>
    <w:rsid w:val="00F836B8"/>
    <w:rsid w:val="00F8437D"/>
    <w:rsid w:val="00F84A0F"/>
    <w:rsid w:val="00F86491"/>
    <w:rsid w:val="00F91898"/>
    <w:rsid w:val="00F921FB"/>
    <w:rsid w:val="00F95085"/>
    <w:rsid w:val="00FA60C6"/>
    <w:rsid w:val="00FB0D9B"/>
    <w:rsid w:val="00FB1ADB"/>
    <w:rsid w:val="00FB1F85"/>
    <w:rsid w:val="00FB5999"/>
    <w:rsid w:val="00FC08DC"/>
    <w:rsid w:val="00FD0001"/>
    <w:rsid w:val="00FD59B3"/>
    <w:rsid w:val="00FE04B0"/>
    <w:rsid w:val="00FE3270"/>
    <w:rsid w:val="00FE4EE2"/>
    <w:rsid w:val="00FE61EB"/>
    <w:rsid w:val="00FF24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D924A1-9BF6-4CB0-BC56-AA1A2B5EA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unhideWhenUsed/>
    <w:qFormat/>
    <w:rsid w:val="00DD7230"/>
    <w:pPr>
      <w:keepNext/>
      <w:keepLines/>
      <w:spacing w:after="234" w:line="268" w:lineRule="auto"/>
      <w:jc w:val="both"/>
      <w:outlineLvl w:val="0"/>
    </w:pPr>
    <w:rPr>
      <w:rFonts w:ascii="Calibri" w:eastAsia="Calibri" w:hAnsi="Calibri" w:cs="Calibri"/>
      <w:b/>
      <w:color w:val="000000"/>
      <w:sz w:val="26"/>
    </w:rPr>
  </w:style>
  <w:style w:type="paragraph" w:styleId="Heading2">
    <w:name w:val="heading 2"/>
    <w:basedOn w:val="Normal"/>
    <w:next w:val="Normal"/>
    <w:link w:val="Heading2Char"/>
    <w:uiPriority w:val="9"/>
    <w:unhideWhenUsed/>
    <w:qFormat/>
    <w:rsid w:val="00DD72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D723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14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uiPriority w:val="9"/>
    <w:unhideWhenUsed/>
    <w:qFormat/>
    <w:rsid w:val="00DD723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DD7230"/>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Heading6"/>
    <w:next w:val="Normal"/>
    <w:link w:val="Heading8Char"/>
    <w:uiPriority w:val="9"/>
    <w:qFormat/>
    <w:rsid w:val="0013458F"/>
    <w:pPr>
      <w:keepLines w:val="0"/>
      <w:tabs>
        <w:tab w:val="num" w:pos="400"/>
        <w:tab w:val="left" w:pos="3686"/>
      </w:tabs>
      <w:spacing w:before="120" w:line="240" w:lineRule="auto"/>
      <w:ind w:left="3686" w:hanging="2126"/>
      <w:jc w:val="both"/>
      <w:outlineLvl w:val="7"/>
    </w:pPr>
    <w:rPr>
      <w:rFonts w:ascii="Arial" w:eastAsia="Times New Roman" w:hAnsi="Arial" w:cs="Times New Roman"/>
      <w:b/>
      <w:bCs/>
      <w:color w:val="auto"/>
      <w:sz w:val="24"/>
    </w:rPr>
  </w:style>
  <w:style w:type="paragraph" w:styleId="Heading9">
    <w:name w:val="heading 9"/>
    <w:basedOn w:val="Normal"/>
    <w:next w:val="Normal"/>
    <w:link w:val="Heading9Char"/>
    <w:uiPriority w:val="9"/>
    <w:unhideWhenUsed/>
    <w:qFormat/>
    <w:rsid w:val="00B146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7230"/>
    <w:rPr>
      <w:rFonts w:ascii="Calibri" w:eastAsia="Calibri" w:hAnsi="Calibri" w:cs="Calibri"/>
      <w:b/>
      <w:color w:val="000000"/>
      <w:sz w:val="26"/>
    </w:rPr>
  </w:style>
  <w:style w:type="character" w:customStyle="1" w:styleId="Heading2Char">
    <w:name w:val="Heading 2 Char"/>
    <w:basedOn w:val="DefaultParagraphFont"/>
    <w:link w:val="Heading2"/>
    <w:uiPriority w:val="9"/>
    <w:rsid w:val="00DD723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D723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1467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uiPriority w:val="9"/>
    <w:semiHidden/>
    <w:rsid w:val="00DD723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DD7230"/>
    <w:rPr>
      <w:rFonts w:asciiTheme="majorHAnsi" w:eastAsiaTheme="majorEastAsia" w:hAnsiTheme="majorHAnsi" w:cstheme="majorBidi"/>
      <w:i/>
      <w:iCs/>
      <w:color w:val="1F4D78" w:themeColor="accent1" w:themeShade="7F"/>
    </w:rPr>
  </w:style>
  <w:style w:type="character" w:customStyle="1" w:styleId="Heading9Char">
    <w:name w:val="Heading 9 Char"/>
    <w:basedOn w:val="DefaultParagraphFont"/>
    <w:link w:val="Heading9"/>
    <w:uiPriority w:val="9"/>
    <w:semiHidden/>
    <w:rsid w:val="00B1467F"/>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link w:val="ListParagraphChar"/>
    <w:uiPriority w:val="34"/>
    <w:qFormat/>
    <w:rsid w:val="00A71E07"/>
    <w:pPr>
      <w:ind w:left="720"/>
      <w:contextualSpacing/>
    </w:pPr>
  </w:style>
  <w:style w:type="character" w:customStyle="1" w:styleId="ListParagraphChar">
    <w:name w:val="List Paragraph Char"/>
    <w:link w:val="ListParagraph"/>
    <w:uiPriority w:val="34"/>
    <w:rsid w:val="00B1467F"/>
  </w:style>
  <w:style w:type="table" w:customStyle="1" w:styleId="TableGrid">
    <w:name w:val="TableGrid"/>
    <w:rsid w:val="00DD7230"/>
    <w:pPr>
      <w:spacing w:after="0" w:line="240" w:lineRule="auto"/>
      <w:jc w:val="both"/>
    </w:pPr>
    <w:rPr>
      <w:rFonts w:eastAsiaTheme="minorEastAsia"/>
    </w:rPr>
    <w:tblPr>
      <w:tblCellMar>
        <w:top w:w="0" w:type="dxa"/>
        <w:left w:w="0" w:type="dxa"/>
        <w:bottom w:w="0" w:type="dxa"/>
        <w:right w:w="0" w:type="dxa"/>
      </w:tblCellMar>
    </w:tblPr>
  </w:style>
  <w:style w:type="character" w:customStyle="1" w:styleId="apple-converted-space">
    <w:name w:val="apple-converted-space"/>
    <w:basedOn w:val="DefaultParagraphFont"/>
    <w:rsid w:val="008F32A8"/>
  </w:style>
  <w:style w:type="paragraph" w:styleId="BodyText">
    <w:name w:val="Body Text"/>
    <w:basedOn w:val="Normal"/>
    <w:link w:val="BodyTextChar"/>
    <w:qFormat/>
    <w:rsid w:val="00FB5999"/>
    <w:pPr>
      <w:widowControl w:val="0"/>
      <w:spacing w:after="0" w:line="240" w:lineRule="auto"/>
      <w:ind w:left="420"/>
    </w:pPr>
    <w:rPr>
      <w:rFonts w:ascii="Times New Roman" w:eastAsia="Times New Roman" w:hAnsi="Times New Roman"/>
    </w:rPr>
  </w:style>
  <w:style w:type="character" w:customStyle="1" w:styleId="BodyTextChar">
    <w:name w:val="Body Text Char"/>
    <w:basedOn w:val="DefaultParagraphFont"/>
    <w:link w:val="BodyText"/>
    <w:uiPriority w:val="1"/>
    <w:rsid w:val="00FB5999"/>
    <w:rPr>
      <w:rFonts w:ascii="Times New Roman" w:eastAsia="Times New Roman" w:hAnsi="Times New Roman"/>
    </w:rPr>
  </w:style>
  <w:style w:type="character" w:styleId="HTMLTypewriter">
    <w:name w:val="HTML Typewriter"/>
    <w:rsid w:val="00341856"/>
    <w:rPr>
      <w:rFonts w:ascii="Courier New" w:eastAsia="Times New Roman" w:hAnsi="Courier New" w:cs="Courier New"/>
      <w:sz w:val="20"/>
      <w:szCs w:val="20"/>
    </w:rPr>
  </w:style>
  <w:style w:type="paragraph" w:styleId="NormalWeb">
    <w:name w:val="Normal (Web)"/>
    <w:aliases w:val=" Char"/>
    <w:basedOn w:val="Normal"/>
    <w:link w:val="NormalWebChar"/>
    <w:uiPriority w:val="99"/>
    <w:unhideWhenUsed/>
    <w:rsid w:val="0034185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341856"/>
    <w:rPr>
      <w:b/>
      <w:bCs/>
    </w:rPr>
  </w:style>
  <w:style w:type="character" w:customStyle="1" w:styleId="a">
    <w:name w:val="a"/>
    <w:basedOn w:val="DefaultParagraphFont"/>
    <w:rsid w:val="00341856"/>
  </w:style>
  <w:style w:type="character" w:customStyle="1" w:styleId="l6">
    <w:name w:val="l6"/>
    <w:basedOn w:val="DefaultParagraphFont"/>
    <w:rsid w:val="00341856"/>
  </w:style>
  <w:style w:type="character" w:customStyle="1" w:styleId="st">
    <w:name w:val="st"/>
    <w:basedOn w:val="DefaultParagraphFont"/>
    <w:rsid w:val="00341856"/>
  </w:style>
  <w:style w:type="character" w:styleId="Emphasis">
    <w:name w:val="Emphasis"/>
    <w:uiPriority w:val="20"/>
    <w:qFormat/>
    <w:rsid w:val="00341856"/>
    <w:rPr>
      <w:i/>
      <w:iCs/>
    </w:rPr>
  </w:style>
  <w:style w:type="paragraph" w:styleId="HTMLPreformatted">
    <w:name w:val="HTML Preformatted"/>
    <w:basedOn w:val="Normal"/>
    <w:link w:val="HTMLPreformattedChar"/>
    <w:uiPriority w:val="99"/>
    <w:rsid w:val="003418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uiPriority w:val="99"/>
    <w:rsid w:val="00341856"/>
    <w:rPr>
      <w:rFonts w:ascii="Courier New" w:eastAsia="Times New Roman" w:hAnsi="Courier New" w:cs="Courier New"/>
      <w:color w:val="000000"/>
      <w:sz w:val="20"/>
      <w:szCs w:val="20"/>
    </w:rPr>
  </w:style>
  <w:style w:type="paragraph" w:styleId="Bibliography">
    <w:name w:val="Bibliography"/>
    <w:basedOn w:val="Normal"/>
    <w:next w:val="Normal"/>
    <w:uiPriority w:val="70"/>
    <w:semiHidden/>
    <w:unhideWhenUsed/>
    <w:rsid w:val="00F35B30"/>
    <w:pPr>
      <w:widowControl w:val="0"/>
      <w:spacing w:after="0" w:line="240" w:lineRule="auto"/>
      <w:jc w:val="both"/>
    </w:pPr>
    <w:rPr>
      <w:rFonts w:eastAsiaTheme="minorEastAsia"/>
      <w:kern w:val="2"/>
      <w:sz w:val="21"/>
      <w:szCs w:val="21"/>
      <w:lang w:eastAsia="zh-CN"/>
    </w:rPr>
  </w:style>
  <w:style w:type="paragraph" w:customStyle="1" w:styleId="02-SciencePG-Paper-title">
    <w:name w:val="02-SciencePG-Paper-title"/>
    <w:basedOn w:val="Normal"/>
    <w:uiPriority w:val="99"/>
    <w:qFormat/>
    <w:rsid w:val="00F35B30"/>
    <w:pPr>
      <w:widowControl w:val="0"/>
      <w:adjustRightInd w:val="0"/>
      <w:snapToGrid w:val="0"/>
      <w:spacing w:before="240" w:after="240" w:line="400" w:lineRule="exact"/>
    </w:pPr>
    <w:rPr>
      <w:rFonts w:ascii="Arial" w:eastAsia="Arial" w:hAnsi="Arial" w:cs="Arial"/>
      <w:b/>
      <w:bCs/>
      <w:kern w:val="2"/>
      <w:sz w:val="36"/>
      <w:szCs w:val="36"/>
      <w:lang w:val="en-GB" w:eastAsia="zh-CN"/>
    </w:rPr>
  </w:style>
  <w:style w:type="paragraph" w:customStyle="1" w:styleId="04-SciencePG-Author">
    <w:name w:val="04-SciencePG-Author"/>
    <w:basedOn w:val="Normal"/>
    <w:uiPriority w:val="99"/>
    <w:qFormat/>
    <w:rsid w:val="00F35B30"/>
    <w:pPr>
      <w:widowControl w:val="0"/>
      <w:adjustRightInd w:val="0"/>
      <w:snapToGrid w:val="0"/>
      <w:spacing w:before="240" w:line="280" w:lineRule="exact"/>
    </w:pPr>
    <w:rPr>
      <w:rFonts w:ascii="Times New Roman" w:eastAsia="Arial" w:hAnsi="Times New Roman"/>
      <w:b/>
      <w:kern w:val="2"/>
      <w:sz w:val="24"/>
      <w:szCs w:val="24"/>
      <w:lang w:val="en-GB" w:eastAsia="zh-CN"/>
    </w:rPr>
  </w:style>
  <w:style w:type="paragraph" w:customStyle="1" w:styleId="05-SciencePG-Affiliation">
    <w:name w:val="05-SciencePG-Affiliation"/>
    <w:basedOn w:val="Normal"/>
    <w:uiPriority w:val="99"/>
    <w:qFormat/>
    <w:rsid w:val="00F35B30"/>
    <w:pPr>
      <w:widowControl w:val="0"/>
      <w:adjustRightInd w:val="0"/>
      <w:snapToGrid w:val="0"/>
      <w:spacing w:after="0" w:line="240" w:lineRule="exact"/>
      <w:ind w:left="50" w:hangingChars="50" w:hanging="50"/>
    </w:pPr>
    <w:rPr>
      <w:rFonts w:ascii="Times New Roman" w:eastAsia="Times New Roman" w:hAnsi="Times New Roman"/>
      <w:kern w:val="2"/>
      <w:sz w:val="18"/>
      <w:szCs w:val="18"/>
      <w:lang w:val="en-GB" w:eastAsia="zh-CN"/>
    </w:rPr>
  </w:style>
  <w:style w:type="paragraph" w:customStyle="1" w:styleId="06-SciencePG-Email-address">
    <w:name w:val="06-SciencePG-Email-address"/>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7-SciencePG-Email-address-content">
    <w:name w:val="07-SciencePG-Email-address-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eastAsia="zh-CN"/>
    </w:rPr>
  </w:style>
  <w:style w:type="paragraph" w:customStyle="1" w:styleId="08-SciencePG-To-cite-this-article">
    <w:name w:val="08-SciencePG-To-cite-this-article"/>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9-SciencePG-To-cite-this-article-content">
    <w:name w:val="09-SciencePG-To-cite-this-article-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val="en-GB" w:eastAsia="zh-CN"/>
    </w:rPr>
  </w:style>
  <w:style w:type="paragraph" w:customStyle="1" w:styleId="11-SciencePG-Abstract-content">
    <w:name w:val="11-SciencePG-Abstract-content"/>
    <w:basedOn w:val="Normal"/>
    <w:qFormat/>
    <w:rsid w:val="00F35B30"/>
    <w:pPr>
      <w:widowControl w:val="0"/>
      <w:adjustRightInd w:val="0"/>
      <w:snapToGrid w:val="0"/>
      <w:spacing w:after="0" w:line="240" w:lineRule="exact"/>
      <w:jc w:val="both"/>
    </w:pPr>
    <w:rPr>
      <w:rFonts w:ascii="Times New Roman" w:eastAsia="Times New Roman" w:hAnsi="Times New Roman"/>
      <w:kern w:val="2"/>
      <w:sz w:val="20"/>
      <w:szCs w:val="20"/>
      <w:lang w:eastAsia="zh-CN"/>
    </w:rPr>
  </w:style>
  <w:style w:type="paragraph" w:customStyle="1" w:styleId="13-SciencePG-Keywords-content">
    <w:name w:val="13-SciencePG-Keywords-content"/>
    <w:basedOn w:val="Normal"/>
    <w:uiPriority w:val="99"/>
    <w:qFormat/>
    <w:rsid w:val="00F35B30"/>
    <w:pPr>
      <w:widowControl w:val="0"/>
      <w:adjustRightInd w:val="0"/>
      <w:snapToGrid w:val="0"/>
      <w:spacing w:before="160" w:line="240" w:lineRule="exact"/>
      <w:ind w:left="500" w:hangingChars="500" w:hanging="500"/>
    </w:pPr>
    <w:rPr>
      <w:rFonts w:ascii="Times New Roman" w:eastAsia="Times New Roman" w:hAnsi="Times New Roman"/>
      <w:kern w:val="2"/>
      <w:sz w:val="20"/>
      <w:szCs w:val="20"/>
      <w:lang w:eastAsia="zh-CN"/>
    </w:rPr>
  </w:style>
  <w:style w:type="paragraph" w:customStyle="1" w:styleId="14-SciencePG-Level1-single-line">
    <w:name w:val="14-SciencePG-Level1-single-line"/>
    <w:basedOn w:val="Normal"/>
    <w:qFormat/>
    <w:rsid w:val="00F35B30"/>
    <w:pPr>
      <w:widowControl w:val="0"/>
      <w:adjustRightInd w:val="0"/>
      <w:snapToGrid w:val="0"/>
      <w:spacing w:before="320" w:line="240" w:lineRule="exact"/>
    </w:pPr>
    <w:rPr>
      <w:rFonts w:ascii="Times New Roman" w:eastAsia="Times New Roman" w:hAnsi="Times New Roman"/>
      <w:b/>
      <w:kern w:val="2"/>
      <w:sz w:val="28"/>
      <w:szCs w:val="28"/>
      <w:lang w:eastAsia="zh-CN"/>
    </w:rPr>
  </w:style>
  <w:style w:type="paragraph" w:customStyle="1" w:styleId="20-SciencePG-Text">
    <w:name w:val="20-SciencePG-Text"/>
    <w:basedOn w:val="Normal"/>
    <w:qFormat/>
    <w:rsid w:val="00F35B30"/>
    <w:pPr>
      <w:widowControl w:val="0"/>
      <w:adjustRightInd w:val="0"/>
      <w:snapToGrid w:val="0"/>
      <w:spacing w:after="0" w:line="240" w:lineRule="exact"/>
      <w:ind w:firstLineChars="100" w:firstLine="100"/>
      <w:jc w:val="both"/>
    </w:pPr>
    <w:rPr>
      <w:rFonts w:ascii="Times New Roman" w:eastAsia="Times New Roman" w:hAnsi="Times New Roman"/>
      <w:kern w:val="2"/>
      <w:sz w:val="20"/>
      <w:szCs w:val="20"/>
      <w:lang w:eastAsia="zh-CN"/>
    </w:rPr>
  </w:style>
  <w:style w:type="paragraph" w:customStyle="1" w:styleId="21-SciencePG-Figure">
    <w:name w:val="21-SciencePG-Figure"/>
    <w:basedOn w:val="Normal"/>
    <w:uiPriority w:val="99"/>
    <w:qFormat/>
    <w:rsid w:val="00F35B30"/>
    <w:pPr>
      <w:widowControl w:val="0"/>
      <w:adjustRightInd w:val="0"/>
      <w:snapToGrid w:val="0"/>
      <w:spacing w:before="200" w:after="100" w:line="240" w:lineRule="auto"/>
      <w:jc w:val="center"/>
    </w:pPr>
    <w:rPr>
      <w:rFonts w:eastAsia="Times New Roman"/>
      <w:noProof/>
      <w:kern w:val="2"/>
      <w:sz w:val="24"/>
      <w:szCs w:val="21"/>
      <w:lang w:eastAsia="zh-CN"/>
    </w:rPr>
  </w:style>
  <w:style w:type="paragraph" w:customStyle="1" w:styleId="23-SciencePG-Figure-caption-multiple-lines">
    <w:name w:val="23-SciencePG-Figure-caption-multiple-lines"/>
    <w:basedOn w:val="Normal"/>
    <w:uiPriority w:val="99"/>
    <w:qFormat/>
    <w:rsid w:val="00F35B30"/>
    <w:pPr>
      <w:widowControl w:val="0"/>
      <w:adjustRightInd w:val="0"/>
      <w:snapToGrid w:val="0"/>
      <w:spacing w:before="100" w:after="200" w:line="200" w:lineRule="exact"/>
      <w:jc w:val="both"/>
    </w:pPr>
    <w:rPr>
      <w:rFonts w:ascii="Times New Roman" w:eastAsia="Times New Roman" w:hAnsi="Times New Roman"/>
      <w:i/>
      <w:kern w:val="2"/>
      <w:sz w:val="16"/>
      <w:szCs w:val="16"/>
      <w:lang w:eastAsia="zh-CN"/>
    </w:rPr>
  </w:style>
  <w:style w:type="paragraph" w:customStyle="1" w:styleId="24-SciencePG-Table-caption-single-line">
    <w:name w:val="24-SciencePG-Table-caption-single-line"/>
    <w:basedOn w:val="Normal"/>
    <w:qFormat/>
    <w:rsid w:val="00F35B30"/>
    <w:pPr>
      <w:widowControl w:val="0"/>
      <w:tabs>
        <w:tab w:val="left" w:pos="4680"/>
      </w:tabs>
      <w:adjustRightInd w:val="0"/>
      <w:snapToGrid w:val="0"/>
      <w:spacing w:before="200" w:after="100" w:line="200" w:lineRule="exact"/>
      <w:jc w:val="center"/>
    </w:pPr>
    <w:rPr>
      <w:rFonts w:ascii="Times New Roman" w:eastAsia="Times New Roman" w:hAnsi="Times New Roman"/>
      <w:i/>
      <w:kern w:val="2"/>
      <w:sz w:val="16"/>
      <w:szCs w:val="16"/>
      <w:lang w:eastAsia="zh-CN"/>
    </w:rPr>
  </w:style>
  <w:style w:type="paragraph" w:customStyle="1" w:styleId="27-SciencePG-Formula">
    <w:name w:val="27-SciencePG-Formula"/>
    <w:basedOn w:val="Normal"/>
    <w:uiPriority w:val="99"/>
    <w:qFormat/>
    <w:rsid w:val="00F35B30"/>
    <w:pPr>
      <w:widowControl w:val="0"/>
      <w:adjustRightInd w:val="0"/>
      <w:snapToGrid w:val="0"/>
      <w:spacing w:before="160" w:line="240" w:lineRule="auto"/>
      <w:jc w:val="right"/>
    </w:pPr>
    <w:rPr>
      <w:rFonts w:ascii="Times New Roman" w:eastAsia="Times New Roman" w:hAnsi="Times New Roman"/>
      <w:kern w:val="2"/>
      <w:sz w:val="20"/>
      <w:szCs w:val="20"/>
      <w:lang w:eastAsia="zh-CN"/>
    </w:rPr>
  </w:style>
  <w:style w:type="paragraph" w:customStyle="1" w:styleId="28-SciencePG-Table-head">
    <w:name w:val="28*-SciencePG-Table-head"/>
    <w:basedOn w:val="Normal"/>
    <w:qFormat/>
    <w:rsid w:val="00F35B30"/>
    <w:pPr>
      <w:widowControl w:val="0"/>
      <w:tabs>
        <w:tab w:val="left" w:pos="4680"/>
      </w:tabs>
      <w:adjustRightInd w:val="0"/>
      <w:snapToGrid w:val="0"/>
      <w:spacing w:after="0" w:line="200" w:lineRule="exact"/>
    </w:pPr>
    <w:rPr>
      <w:rFonts w:ascii="Times New Roman" w:eastAsia="Times New Roman" w:hAnsi="Times New Roman"/>
      <w:b/>
      <w:kern w:val="2"/>
      <w:sz w:val="16"/>
      <w:szCs w:val="21"/>
      <w:lang w:eastAsia="zh-CN"/>
    </w:rPr>
  </w:style>
  <w:style w:type="paragraph" w:customStyle="1" w:styleId="28-SciencePG-Table-text">
    <w:name w:val="28-SciencePG-Table-text"/>
    <w:basedOn w:val="20-SciencePG-Text"/>
    <w:qFormat/>
    <w:rsid w:val="00F35B30"/>
    <w:pPr>
      <w:spacing w:line="200" w:lineRule="exact"/>
      <w:ind w:firstLineChars="0" w:firstLine="0"/>
      <w:jc w:val="left"/>
    </w:pPr>
    <w:rPr>
      <w:sz w:val="16"/>
      <w:szCs w:val="18"/>
      <w:lang w:val="en-GB"/>
    </w:rPr>
  </w:style>
  <w:style w:type="paragraph" w:customStyle="1" w:styleId="33-SciencePG-ReferencesReferences">
    <w:name w:val="33-SciencePG-References (References)"/>
    <w:basedOn w:val="Normal"/>
    <w:uiPriority w:val="99"/>
    <w:qFormat/>
    <w:rsid w:val="00F35B30"/>
    <w:pPr>
      <w:widowControl w:val="0"/>
      <w:adjustRightInd w:val="0"/>
      <w:snapToGrid w:val="0"/>
      <w:spacing w:before="120" w:line="240" w:lineRule="exact"/>
    </w:pPr>
    <w:rPr>
      <w:rFonts w:ascii="Times New Roman" w:eastAsia="Times New Roman" w:hAnsi="Times New Roman"/>
      <w:b/>
      <w:kern w:val="2"/>
      <w:sz w:val="28"/>
      <w:szCs w:val="28"/>
      <w:lang w:eastAsia="zh-CN"/>
    </w:rPr>
  </w:style>
  <w:style w:type="paragraph" w:customStyle="1" w:styleId="34-SciencePG-References-content">
    <w:name w:val="34-SciencePG-References-content"/>
    <w:basedOn w:val="Normal"/>
    <w:uiPriority w:val="99"/>
    <w:qFormat/>
    <w:rsid w:val="00F35B30"/>
    <w:pPr>
      <w:widowControl w:val="0"/>
      <w:numPr>
        <w:numId w:val="1"/>
      </w:numPr>
      <w:adjustRightInd w:val="0"/>
      <w:snapToGrid w:val="0"/>
      <w:spacing w:line="200" w:lineRule="exact"/>
      <w:jc w:val="both"/>
    </w:pPr>
    <w:rPr>
      <w:rFonts w:ascii="Times New Roman" w:eastAsia="Times New Roman" w:hAnsi="Times New Roman"/>
      <w:kern w:val="2"/>
      <w:sz w:val="18"/>
      <w:szCs w:val="18"/>
      <w:lang w:eastAsia="zh-CN"/>
    </w:rPr>
  </w:style>
  <w:style w:type="paragraph" w:customStyle="1" w:styleId="38-SciencePG-line03">
    <w:name w:val="38-SciencePG-line03"/>
    <w:basedOn w:val="Normal"/>
    <w:uiPriority w:val="99"/>
    <w:qFormat/>
    <w:rsid w:val="00F35B30"/>
    <w:pPr>
      <w:widowControl w:val="0"/>
      <w:adjustRightInd w:val="0"/>
      <w:snapToGrid w:val="0"/>
      <w:spacing w:before="160" w:after="80" w:line="240" w:lineRule="exact"/>
      <w:jc w:val="both"/>
    </w:pPr>
    <w:rPr>
      <w:rFonts w:ascii="Arial" w:eastAsia="Times New Roman" w:hAnsi="Arial" w:cs="Arial"/>
      <w:b/>
      <w:kern w:val="2"/>
      <w:szCs w:val="21"/>
      <w:lang w:eastAsia="zh-CN"/>
    </w:rPr>
  </w:style>
  <w:style w:type="paragraph" w:customStyle="1" w:styleId="39-SciencePG-line04">
    <w:name w:val="39-SciencePG-line04"/>
    <w:basedOn w:val="Normal"/>
    <w:uiPriority w:val="99"/>
    <w:qFormat/>
    <w:rsid w:val="00F35B30"/>
    <w:pPr>
      <w:widowControl w:val="0"/>
      <w:adjustRightInd w:val="0"/>
      <w:snapToGrid w:val="0"/>
      <w:spacing w:line="240" w:lineRule="exact"/>
      <w:jc w:val="both"/>
    </w:pPr>
    <w:rPr>
      <w:rFonts w:ascii="Arial" w:eastAsia="Times New Roman" w:hAnsi="Arial" w:cs="Arial"/>
      <w:b/>
      <w:kern w:val="2"/>
      <w:szCs w:val="21"/>
      <w:lang w:eastAsia="zh-CN"/>
    </w:rPr>
  </w:style>
  <w:style w:type="paragraph" w:customStyle="1" w:styleId="40-SciencePG-line05">
    <w:name w:val="40-SciencePG-line05"/>
    <w:basedOn w:val="Normal"/>
    <w:uiPriority w:val="99"/>
    <w:qFormat/>
    <w:rsid w:val="00F35B30"/>
    <w:pPr>
      <w:widowControl w:val="0"/>
      <w:adjustRightInd w:val="0"/>
      <w:snapToGrid w:val="0"/>
      <w:spacing w:before="160" w:after="0" w:line="240" w:lineRule="exact"/>
      <w:jc w:val="both"/>
    </w:pPr>
    <w:rPr>
      <w:rFonts w:ascii="Times New Roman" w:eastAsiaTheme="minorEastAsia" w:hAnsi="Times New Roman"/>
      <w:b/>
      <w:kern w:val="2"/>
      <w:szCs w:val="21"/>
      <w:lang w:eastAsia="zh-CN"/>
    </w:rPr>
  </w:style>
  <w:style w:type="paragraph" w:customStyle="1" w:styleId="Pa0">
    <w:name w:val="Pa0"/>
    <w:basedOn w:val="Normal"/>
    <w:next w:val="Normal"/>
    <w:uiPriority w:val="99"/>
    <w:rsid w:val="00F35B30"/>
    <w:pPr>
      <w:autoSpaceDE w:val="0"/>
      <w:autoSpaceDN w:val="0"/>
      <w:adjustRightInd w:val="0"/>
      <w:spacing w:after="0" w:line="201" w:lineRule="atLeast"/>
    </w:pPr>
    <w:rPr>
      <w:rFonts w:ascii="Times New Roman" w:eastAsia="Calibri" w:hAnsi="Times New Roman" w:cs="Times New Roman"/>
      <w:sz w:val="24"/>
      <w:szCs w:val="24"/>
    </w:rPr>
  </w:style>
  <w:style w:type="paragraph" w:customStyle="1" w:styleId="Default">
    <w:name w:val="Default"/>
    <w:link w:val="DefaultChar"/>
    <w:qFormat/>
    <w:rsid w:val="00F35B3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10-SciencePG-Abstract">
    <w:name w:val="10-SciencePG-Abstract"/>
    <w:uiPriority w:val="1"/>
    <w:qFormat/>
    <w:rsid w:val="00F35B30"/>
    <w:rPr>
      <w:rFonts w:ascii="Times New Roman" w:eastAsia="Times New Roman" w:hAnsi="Times New Roman" w:cs="Times New Roman" w:hint="default"/>
      <w:b/>
      <w:bCs w:val="0"/>
      <w:sz w:val="24"/>
      <w:szCs w:val="24"/>
    </w:rPr>
  </w:style>
  <w:style w:type="character" w:customStyle="1" w:styleId="12-SciencePG-Keywords">
    <w:name w:val="12-SciencePG-Keywords"/>
    <w:uiPriority w:val="1"/>
    <w:qFormat/>
    <w:rsid w:val="00F35B30"/>
    <w:rPr>
      <w:rFonts w:ascii="Times New Roman" w:eastAsia="Times New Roman" w:hAnsi="Times New Roman" w:cs="Times New Roman" w:hint="default"/>
      <w:b/>
      <w:bCs w:val="0"/>
      <w:sz w:val="24"/>
      <w:szCs w:val="24"/>
    </w:rPr>
  </w:style>
  <w:style w:type="character" w:customStyle="1" w:styleId="normalii">
    <w:name w:val="normalii"/>
    <w:basedOn w:val="DefaultParagraphFont"/>
    <w:rsid w:val="00F35B30"/>
  </w:style>
  <w:style w:type="character" w:customStyle="1" w:styleId="CommentTextChar">
    <w:name w:val="Comment Text Char"/>
    <w:basedOn w:val="DefaultParagraphFont"/>
    <w:link w:val="CommentText"/>
    <w:uiPriority w:val="99"/>
    <w:semiHidden/>
    <w:rsid w:val="00F35B30"/>
    <w:rPr>
      <w:sz w:val="20"/>
      <w:szCs w:val="20"/>
      <w:lang w:val="en-GB"/>
    </w:rPr>
  </w:style>
  <w:style w:type="paragraph" w:styleId="CommentText">
    <w:name w:val="annotation text"/>
    <w:basedOn w:val="Normal"/>
    <w:link w:val="CommentTextChar"/>
    <w:uiPriority w:val="99"/>
    <w:semiHidden/>
    <w:unhideWhenUsed/>
    <w:rsid w:val="00F35B30"/>
    <w:pPr>
      <w:spacing w:after="200" w:line="240" w:lineRule="auto"/>
    </w:pPr>
    <w:rPr>
      <w:sz w:val="20"/>
      <w:szCs w:val="20"/>
      <w:lang w:val="en-GB"/>
    </w:rPr>
  </w:style>
  <w:style w:type="character" w:customStyle="1" w:styleId="CommentTextChar1">
    <w:name w:val="Comment Text Char1"/>
    <w:basedOn w:val="DefaultParagraphFont"/>
    <w:uiPriority w:val="99"/>
    <w:semiHidden/>
    <w:rsid w:val="00F35B30"/>
    <w:rPr>
      <w:sz w:val="20"/>
      <w:szCs w:val="20"/>
    </w:rPr>
  </w:style>
  <w:style w:type="character" w:customStyle="1" w:styleId="BalloonTextChar">
    <w:name w:val="Balloon Text Char"/>
    <w:basedOn w:val="DefaultParagraphFont"/>
    <w:link w:val="BalloonText"/>
    <w:uiPriority w:val="99"/>
    <w:rsid w:val="00F35B30"/>
    <w:rPr>
      <w:rFonts w:ascii="Tahoma" w:hAnsi="Tahoma" w:cs="Tahoma"/>
      <w:sz w:val="16"/>
      <w:szCs w:val="16"/>
      <w:lang w:val="en-GB"/>
    </w:rPr>
  </w:style>
  <w:style w:type="paragraph" w:styleId="BalloonText">
    <w:name w:val="Balloon Text"/>
    <w:basedOn w:val="Normal"/>
    <w:link w:val="BalloonTextChar"/>
    <w:uiPriority w:val="99"/>
    <w:unhideWhenUsed/>
    <w:rsid w:val="00F35B30"/>
    <w:pPr>
      <w:spacing w:after="0" w:line="240" w:lineRule="auto"/>
    </w:pPr>
    <w:rPr>
      <w:rFonts w:ascii="Tahoma" w:hAnsi="Tahoma" w:cs="Tahoma"/>
      <w:sz w:val="16"/>
      <w:szCs w:val="16"/>
      <w:lang w:val="en-GB"/>
    </w:rPr>
  </w:style>
  <w:style w:type="character" w:customStyle="1" w:styleId="BalloonTextChar1">
    <w:name w:val="Balloon Text Char1"/>
    <w:basedOn w:val="DefaultParagraphFont"/>
    <w:uiPriority w:val="99"/>
    <w:semiHidden/>
    <w:rsid w:val="00F35B30"/>
    <w:rPr>
      <w:rFonts w:ascii="Segoe UI" w:hAnsi="Segoe UI" w:cs="Segoe UI"/>
      <w:sz w:val="18"/>
      <w:szCs w:val="18"/>
    </w:rPr>
  </w:style>
  <w:style w:type="character" w:styleId="PlaceholderText">
    <w:name w:val="Placeholder Text"/>
    <w:basedOn w:val="DefaultParagraphFont"/>
    <w:uiPriority w:val="99"/>
    <w:semiHidden/>
    <w:rsid w:val="00F35B30"/>
    <w:rPr>
      <w:color w:val="808080"/>
    </w:rPr>
  </w:style>
  <w:style w:type="table" w:styleId="ListTable6Colorful-Accent3">
    <w:name w:val="List Table 6 Colorful Accent 3"/>
    <w:basedOn w:val="TableNormal"/>
    <w:uiPriority w:val="51"/>
    <w:rsid w:val="00F35B30"/>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0">
    <w:name w:val="Table Grid"/>
    <w:basedOn w:val="TableNormal"/>
    <w:uiPriority w:val="59"/>
    <w:rsid w:val="00F35B30"/>
    <w:pPr>
      <w:spacing w:after="0" w:line="240" w:lineRule="auto"/>
    </w:pPr>
    <w:rPr>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44-SciencePG-Text-before-8-pounds">
    <w:name w:val="44-SciencePG-Text-before-8-pounds"/>
    <w:basedOn w:val="20-SciencePG-Text"/>
    <w:qFormat/>
    <w:rsid w:val="00F35B30"/>
    <w:pPr>
      <w:spacing w:before="160"/>
    </w:pPr>
  </w:style>
  <w:style w:type="paragraph" w:styleId="NoSpacing">
    <w:name w:val="No Spacing"/>
    <w:link w:val="NoSpacingChar"/>
    <w:uiPriority w:val="1"/>
    <w:qFormat/>
    <w:rsid w:val="00EE607D"/>
    <w:pPr>
      <w:spacing w:after="0" w:line="240" w:lineRule="auto"/>
    </w:pPr>
  </w:style>
  <w:style w:type="character" w:styleId="PageNumber">
    <w:name w:val="page number"/>
    <w:basedOn w:val="DefaultParagraphFont"/>
    <w:rsid w:val="00141FEF"/>
    <w:rPr>
      <w:rFonts w:cs="Times New Roman"/>
    </w:rPr>
  </w:style>
  <w:style w:type="character" w:customStyle="1" w:styleId="MapleInput">
    <w:name w:val="Maple Input"/>
    <w:uiPriority w:val="99"/>
    <w:rsid w:val="00141FEF"/>
    <w:rPr>
      <w:rFonts w:ascii="Courier New" w:hAnsi="Courier New"/>
      <w:b/>
      <w:color w:val="FF0000"/>
    </w:rPr>
  </w:style>
  <w:style w:type="paragraph" w:styleId="FootnoteText">
    <w:name w:val="footnote text"/>
    <w:basedOn w:val="Normal"/>
    <w:link w:val="FootnoteTextChar"/>
    <w:uiPriority w:val="99"/>
    <w:rsid w:val="00141FEF"/>
    <w:pPr>
      <w:spacing w:after="0" w:line="240" w:lineRule="auto"/>
    </w:pPr>
    <w:rPr>
      <w:rFonts w:ascii="Times New Roman" w:eastAsia="Times New Roman" w:hAnsi="Times New Roman" w:cs="Times New Roman"/>
      <w:sz w:val="20"/>
      <w:szCs w:val="20"/>
      <w:lang w:val="tr-TR" w:eastAsia="tr-TR"/>
    </w:rPr>
  </w:style>
  <w:style w:type="character" w:customStyle="1" w:styleId="FootnoteTextChar">
    <w:name w:val="Footnote Text Char"/>
    <w:basedOn w:val="DefaultParagraphFont"/>
    <w:link w:val="FootnoteText"/>
    <w:uiPriority w:val="99"/>
    <w:rsid w:val="00141FEF"/>
    <w:rPr>
      <w:rFonts w:ascii="Times New Roman" w:eastAsia="Times New Roman" w:hAnsi="Times New Roman" w:cs="Times New Roman"/>
      <w:sz w:val="20"/>
      <w:szCs w:val="20"/>
      <w:lang w:val="tr-TR" w:eastAsia="tr-TR"/>
    </w:rPr>
  </w:style>
  <w:style w:type="paragraph" w:customStyle="1" w:styleId="MapleOutput">
    <w:name w:val="Maple Output"/>
    <w:next w:val="Normal"/>
    <w:uiPriority w:val="99"/>
    <w:rsid w:val="00141FEF"/>
    <w:pPr>
      <w:autoSpaceDE w:val="0"/>
      <w:autoSpaceDN w:val="0"/>
      <w:adjustRightInd w:val="0"/>
      <w:spacing w:after="0" w:line="360" w:lineRule="auto"/>
      <w:jc w:val="center"/>
    </w:pPr>
    <w:rPr>
      <w:rFonts w:ascii="Times New Roman" w:eastAsia="Times New Roman" w:hAnsi="Times New Roman" w:cs="Times New Roman"/>
      <w:color w:val="000000"/>
      <w:sz w:val="24"/>
      <w:szCs w:val="24"/>
      <w:lang w:eastAsia="tr-TR"/>
    </w:rPr>
  </w:style>
  <w:style w:type="character" w:customStyle="1" w:styleId="apple-style-span">
    <w:name w:val="apple-style-span"/>
    <w:basedOn w:val="DefaultParagraphFont"/>
    <w:rsid w:val="00141FEF"/>
    <w:rPr>
      <w:rFonts w:cs="Times New Roman"/>
    </w:rPr>
  </w:style>
  <w:style w:type="character" w:styleId="SubtleEmphasis">
    <w:name w:val="Subtle Emphasis"/>
    <w:basedOn w:val="DefaultParagraphFont"/>
    <w:uiPriority w:val="19"/>
    <w:qFormat/>
    <w:rsid w:val="00B1467F"/>
    <w:rPr>
      <w:i/>
      <w:iCs/>
      <w:color w:val="404040" w:themeColor="text1" w:themeTint="BF"/>
    </w:rPr>
  </w:style>
  <w:style w:type="paragraph" w:styleId="BodyTextIndent">
    <w:name w:val="Body Text Indent"/>
    <w:basedOn w:val="Normal"/>
    <w:link w:val="BodyTextIndentChar"/>
    <w:unhideWhenUsed/>
    <w:rsid w:val="001A6572"/>
    <w:pPr>
      <w:spacing w:after="120"/>
      <w:ind w:left="360"/>
    </w:pPr>
  </w:style>
  <w:style w:type="character" w:customStyle="1" w:styleId="BodyTextIndentChar">
    <w:name w:val="Body Text Indent Char"/>
    <w:basedOn w:val="DefaultParagraphFont"/>
    <w:link w:val="BodyTextIndent"/>
    <w:rsid w:val="001A6572"/>
  </w:style>
  <w:style w:type="character" w:customStyle="1" w:styleId="kejjeyrkwrd1">
    <w:name w:val="kejjeyrkwrd1"/>
    <w:basedOn w:val="DefaultParagraphFont"/>
    <w:rsid w:val="00DA0A17"/>
  </w:style>
  <w:style w:type="paragraph" w:customStyle="1" w:styleId="ME1">
    <w:name w:val="ME甲信越支部アウトライン1"/>
    <w:basedOn w:val="Normal"/>
    <w:next w:val="Normal"/>
    <w:rsid w:val="00DA0A17"/>
    <w:pPr>
      <w:widowControl w:val="0"/>
      <w:numPr>
        <w:numId w:val="2"/>
      </w:numPr>
      <w:tabs>
        <w:tab w:val="clear" w:pos="400"/>
        <w:tab w:val="num" w:pos="504"/>
      </w:tabs>
      <w:spacing w:before="57" w:after="57" w:line="240" w:lineRule="auto"/>
      <w:ind w:left="403" w:hanging="403"/>
      <w:jc w:val="both"/>
    </w:pPr>
    <w:rPr>
      <w:rFonts w:ascii="Times New Roman" w:eastAsia="MS Mincho" w:hAnsi="Times New Roman" w:cs="Times New Roman"/>
      <w:b/>
      <w:kern w:val="2"/>
      <w:sz w:val="20"/>
      <w:szCs w:val="20"/>
      <w:lang w:eastAsia="ja-JP"/>
    </w:rPr>
  </w:style>
  <w:style w:type="paragraph" w:customStyle="1" w:styleId="ME1-2">
    <w:name w:val="ME甲信越支部アウトライン1-2"/>
    <w:basedOn w:val="Normal"/>
    <w:next w:val="Normal"/>
    <w:rsid w:val="00DA0A17"/>
    <w:pPr>
      <w:widowControl w:val="0"/>
      <w:numPr>
        <w:ilvl w:val="1"/>
        <w:numId w:val="2"/>
      </w:numPr>
      <w:tabs>
        <w:tab w:val="clear" w:pos="1000"/>
        <w:tab w:val="num" w:pos="504"/>
      </w:tabs>
      <w:spacing w:after="0" w:line="240" w:lineRule="auto"/>
      <w:ind w:left="240" w:hangingChars="240" w:hanging="240"/>
      <w:jc w:val="both"/>
    </w:pPr>
    <w:rPr>
      <w:rFonts w:ascii="Times New Roman" w:eastAsia="MS Mincho" w:hAnsi="Times New Roman" w:cs="Times New Roman"/>
      <w:kern w:val="2"/>
      <w:sz w:val="20"/>
      <w:szCs w:val="20"/>
      <w:lang w:eastAsia="ja-JP"/>
    </w:rPr>
  </w:style>
  <w:style w:type="character" w:customStyle="1" w:styleId="st1">
    <w:name w:val="st1"/>
    <w:basedOn w:val="DefaultParagraphFont"/>
    <w:rsid w:val="00DA0A17"/>
  </w:style>
  <w:style w:type="paragraph" w:styleId="PlainText">
    <w:name w:val="Plain Text"/>
    <w:basedOn w:val="Normal"/>
    <w:link w:val="PlainTextChar"/>
    <w:rsid w:val="00DA0A17"/>
    <w:pPr>
      <w:widowControl w:val="0"/>
      <w:spacing w:after="0" w:line="240" w:lineRule="auto"/>
      <w:jc w:val="both"/>
    </w:pPr>
    <w:rPr>
      <w:rFonts w:ascii="MS Mincho" w:eastAsia="MS Mincho" w:hAnsi="Courier New" w:cs="Times New Roman"/>
      <w:kern w:val="2"/>
      <w:sz w:val="21"/>
      <w:szCs w:val="20"/>
      <w:lang w:eastAsia="ja-JP"/>
    </w:rPr>
  </w:style>
  <w:style w:type="character" w:customStyle="1" w:styleId="PlainTextChar">
    <w:name w:val="Plain Text Char"/>
    <w:basedOn w:val="DefaultParagraphFont"/>
    <w:link w:val="PlainText"/>
    <w:rsid w:val="00DA0A17"/>
    <w:rPr>
      <w:rFonts w:ascii="MS Mincho" w:eastAsia="MS Mincho" w:hAnsi="Courier New" w:cs="Times New Roman"/>
      <w:kern w:val="2"/>
      <w:sz w:val="21"/>
      <w:szCs w:val="20"/>
      <w:lang w:eastAsia="ja-JP"/>
    </w:rPr>
  </w:style>
  <w:style w:type="paragraph" w:customStyle="1" w:styleId="SAP19-Level1HeadingMulti-line">
    <w:name w:val="SAP19-Level 1 Heading Multi-line"/>
    <w:qFormat/>
    <w:rsid w:val="00DA0A17"/>
    <w:pPr>
      <w:spacing w:before="468" w:after="156" w:line="240" w:lineRule="exact"/>
      <w:ind w:left="100" w:hangingChars="100" w:hanging="100"/>
      <w:outlineLvl w:val="0"/>
    </w:pPr>
    <w:rPr>
      <w:rFonts w:ascii="Times New Roman" w:eastAsia="Times New Roman" w:hAnsi="Times New Roman" w:cs="Times New Roman"/>
      <w:b/>
      <w:sz w:val="28"/>
      <w:szCs w:val="24"/>
      <w:lang w:val="en-AU" w:eastAsia="zh-CN"/>
    </w:rPr>
  </w:style>
  <w:style w:type="character" w:customStyle="1" w:styleId="SAP10-ParagraphChar">
    <w:name w:val="SAP10-Paragraph Char"/>
    <w:basedOn w:val="DefaultParagraphFont"/>
    <w:link w:val="SAP10-Paragraph"/>
    <w:locked/>
    <w:rsid w:val="00DA0A17"/>
    <w:rPr>
      <w:rFonts w:ascii="Times New Roman" w:eastAsia="Times New Roman" w:hAnsi="Times New Roman" w:cs="Times New Roman"/>
      <w:sz w:val="20"/>
      <w:szCs w:val="24"/>
      <w:lang w:val="en-AU"/>
    </w:rPr>
  </w:style>
  <w:style w:type="paragraph" w:customStyle="1" w:styleId="SAP10-Paragraph">
    <w:name w:val="SAP10-Paragraph"/>
    <w:link w:val="SAP10-ParagraphChar"/>
    <w:rsid w:val="00DA0A17"/>
    <w:pPr>
      <w:adjustRightInd w:val="0"/>
      <w:snapToGrid w:val="0"/>
      <w:spacing w:after="0" w:line="240" w:lineRule="exact"/>
      <w:ind w:firstLineChars="100" w:firstLine="100"/>
      <w:jc w:val="both"/>
    </w:pPr>
    <w:rPr>
      <w:rFonts w:ascii="Times New Roman" w:eastAsia="Times New Roman" w:hAnsi="Times New Roman" w:cs="Times New Roman"/>
      <w:sz w:val="20"/>
      <w:szCs w:val="24"/>
      <w:lang w:val="en-AU"/>
    </w:rPr>
  </w:style>
  <w:style w:type="paragraph" w:customStyle="1" w:styleId="references">
    <w:name w:val="references"/>
    <w:uiPriority w:val="99"/>
    <w:rsid w:val="00DA0A17"/>
    <w:pPr>
      <w:numPr>
        <w:numId w:val="3"/>
      </w:numPr>
      <w:spacing w:after="50" w:line="180" w:lineRule="exact"/>
      <w:jc w:val="both"/>
    </w:pPr>
    <w:rPr>
      <w:rFonts w:ascii="Times New Roman" w:eastAsia="MS Mincho" w:hAnsi="Times New Roman" w:cs="Times New Roman"/>
      <w:noProof/>
      <w:sz w:val="16"/>
      <w:szCs w:val="16"/>
    </w:rPr>
  </w:style>
  <w:style w:type="character" w:customStyle="1" w:styleId="invnum">
    <w:name w:val="inv_num"/>
    <w:basedOn w:val="DefaultParagraphFont"/>
    <w:rsid w:val="00DA0A17"/>
  </w:style>
  <w:style w:type="paragraph" w:customStyle="1" w:styleId="keywords">
    <w:name w:val="key words"/>
    <w:rsid w:val="00737C93"/>
    <w:pPr>
      <w:suppressAutoHyphens/>
      <w:spacing w:after="120" w:line="240" w:lineRule="auto"/>
      <w:ind w:firstLine="288"/>
      <w:jc w:val="both"/>
    </w:pPr>
    <w:rPr>
      <w:rFonts w:ascii="Times New Roman" w:eastAsia="SimSun" w:hAnsi="Times New Roman" w:cs="Times New Roman"/>
      <w:b/>
      <w:bCs/>
      <w:iCs/>
      <w:sz w:val="18"/>
      <w:szCs w:val="18"/>
    </w:rPr>
  </w:style>
  <w:style w:type="character" w:customStyle="1" w:styleId="A1">
    <w:name w:val="A1"/>
    <w:uiPriority w:val="99"/>
    <w:rsid w:val="00747EB9"/>
    <w:rPr>
      <w:b/>
      <w:bCs/>
      <w:color w:val="000000"/>
      <w:sz w:val="20"/>
      <w:szCs w:val="20"/>
    </w:rPr>
  </w:style>
  <w:style w:type="character" w:customStyle="1" w:styleId="A2">
    <w:name w:val="A2"/>
    <w:uiPriority w:val="99"/>
    <w:rsid w:val="00747EB9"/>
    <w:rPr>
      <w:b/>
      <w:bCs/>
      <w:color w:val="000000"/>
      <w:sz w:val="11"/>
      <w:szCs w:val="11"/>
    </w:rPr>
  </w:style>
  <w:style w:type="paragraph" w:styleId="BodyText2">
    <w:name w:val="Body Text 2"/>
    <w:basedOn w:val="Normal"/>
    <w:link w:val="BodyText2Char"/>
    <w:unhideWhenUsed/>
    <w:rsid w:val="00F272D7"/>
    <w:pPr>
      <w:spacing w:after="120" w:line="480" w:lineRule="auto"/>
    </w:pPr>
  </w:style>
  <w:style w:type="character" w:customStyle="1" w:styleId="BodyText2Char">
    <w:name w:val="Body Text 2 Char"/>
    <w:basedOn w:val="DefaultParagraphFont"/>
    <w:link w:val="BodyText2"/>
    <w:uiPriority w:val="99"/>
    <w:semiHidden/>
    <w:rsid w:val="00F272D7"/>
  </w:style>
  <w:style w:type="character" w:customStyle="1" w:styleId="fn">
    <w:name w:val="fn"/>
    <w:basedOn w:val="DefaultParagraphFont"/>
    <w:rsid w:val="00F272D7"/>
  </w:style>
  <w:style w:type="paragraph" w:customStyle="1" w:styleId="a0">
    <w:name w:val=".."/>
    <w:basedOn w:val="Normal"/>
    <w:next w:val="Normal"/>
    <w:uiPriority w:val="99"/>
    <w:rsid w:val="00C0063E"/>
    <w:pPr>
      <w:autoSpaceDE w:val="0"/>
      <w:autoSpaceDN w:val="0"/>
      <w:adjustRightInd w:val="0"/>
      <w:spacing w:after="0" w:line="240" w:lineRule="auto"/>
    </w:pPr>
    <w:rPr>
      <w:rFonts w:ascii="Arial" w:hAnsi="Arial" w:cs="Arial"/>
      <w:sz w:val="24"/>
      <w:szCs w:val="24"/>
    </w:rPr>
  </w:style>
  <w:style w:type="paragraph" w:customStyle="1" w:styleId="TableParagraph">
    <w:name w:val="Table Paragraph"/>
    <w:basedOn w:val="Normal"/>
    <w:uiPriority w:val="1"/>
    <w:qFormat/>
    <w:rsid w:val="0031228A"/>
    <w:pPr>
      <w:widowControl w:val="0"/>
      <w:spacing w:after="0" w:line="193" w:lineRule="exact"/>
      <w:ind w:left="119"/>
    </w:pPr>
    <w:rPr>
      <w:rFonts w:ascii="PMingLiU" w:eastAsia="PMingLiU" w:hAnsi="PMingLiU" w:cs="PMingLiU"/>
    </w:rPr>
  </w:style>
  <w:style w:type="character" w:customStyle="1" w:styleId="texhtml">
    <w:name w:val="texhtml"/>
    <w:basedOn w:val="DefaultParagraphFont"/>
    <w:rsid w:val="00423F98"/>
  </w:style>
  <w:style w:type="character" w:customStyle="1" w:styleId="nowrap">
    <w:name w:val="nowrap"/>
    <w:basedOn w:val="DefaultParagraphFont"/>
    <w:rsid w:val="00423F98"/>
  </w:style>
  <w:style w:type="paragraph" w:styleId="Subtitle">
    <w:name w:val="Subtitle"/>
    <w:basedOn w:val="Normal"/>
    <w:next w:val="Normal"/>
    <w:link w:val="SubtitleChar"/>
    <w:uiPriority w:val="11"/>
    <w:qFormat/>
    <w:rsid w:val="009456F6"/>
    <w:pPr>
      <w:spacing w:before="200" w:after="900" w:line="240" w:lineRule="auto"/>
      <w:jc w:val="right"/>
    </w:pPr>
    <w:rPr>
      <w:i/>
      <w:iCs/>
      <w:sz w:val="24"/>
      <w:szCs w:val="24"/>
      <w:lang w:bidi="en-US"/>
    </w:rPr>
  </w:style>
  <w:style w:type="character" w:customStyle="1" w:styleId="SubtitleChar">
    <w:name w:val="Subtitle Char"/>
    <w:basedOn w:val="DefaultParagraphFont"/>
    <w:link w:val="Subtitle"/>
    <w:uiPriority w:val="11"/>
    <w:rsid w:val="009456F6"/>
    <w:rPr>
      <w:i/>
      <w:iCs/>
      <w:sz w:val="24"/>
      <w:szCs w:val="24"/>
      <w:lang w:bidi="en-US"/>
    </w:rPr>
  </w:style>
  <w:style w:type="numbering" w:customStyle="1" w:styleId="BulletBig">
    <w:name w:val="Bullet Big"/>
    <w:rsid w:val="00615CD5"/>
    <w:pPr>
      <w:numPr>
        <w:numId w:val="4"/>
      </w:numPr>
    </w:pPr>
  </w:style>
  <w:style w:type="numbering" w:customStyle="1" w:styleId="Numbered">
    <w:name w:val="Numbered"/>
    <w:rsid w:val="00615CD5"/>
    <w:pPr>
      <w:numPr>
        <w:numId w:val="5"/>
      </w:numPr>
    </w:pPr>
  </w:style>
  <w:style w:type="paragraph" w:styleId="Caption">
    <w:name w:val="caption"/>
    <w:basedOn w:val="Normal"/>
    <w:next w:val="Normal"/>
    <w:uiPriority w:val="35"/>
    <w:qFormat/>
    <w:rsid w:val="0056762B"/>
    <w:pPr>
      <w:spacing w:after="0" w:line="240" w:lineRule="auto"/>
      <w:jc w:val="both"/>
    </w:pPr>
    <w:rPr>
      <w:rFonts w:ascii="Times New Roman" w:eastAsia="Times New Roman" w:hAnsi="Times New Roman" w:cs="Times New Roman"/>
      <w:b/>
      <w:bCs/>
      <w:kern w:val="24"/>
      <w:szCs w:val="24"/>
    </w:rPr>
  </w:style>
  <w:style w:type="character" w:styleId="CommentReference">
    <w:name w:val="annotation reference"/>
    <w:uiPriority w:val="99"/>
    <w:semiHidden/>
    <w:unhideWhenUsed/>
    <w:rsid w:val="00D46F17"/>
    <w:rPr>
      <w:sz w:val="16"/>
      <w:szCs w:val="16"/>
    </w:rPr>
  </w:style>
  <w:style w:type="paragraph" w:styleId="CommentSubject">
    <w:name w:val="annotation subject"/>
    <w:basedOn w:val="CommentText"/>
    <w:next w:val="CommentText"/>
    <w:link w:val="CommentSubjectChar"/>
    <w:uiPriority w:val="99"/>
    <w:semiHidden/>
    <w:unhideWhenUsed/>
    <w:rsid w:val="00D46F17"/>
    <w:pPr>
      <w:spacing w:after="160"/>
    </w:pPr>
    <w:rPr>
      <w:b/>
      <w:bCs/>
      <w:lang w:val="en-US"/>
    </w:rPr>
  </w:style>
  <w:style w:type="character" w:customStyle="1" w:styleId="CommentSubjectChar">
    <w:name w:val="Comment Subject Char"/>
    <w:basedOn w:val="CommentTextChar"/>
    <w:link w:val="CommentSubject"/>
    <w:uiPriority w:val="99"/>
    <w:semiHidden/>
    <w:rsid w:val="00D46F17"/>
    <w:rPr>
      <w:b/>
      <w:bCs/>
      <w:sz w:val="20"/>
      <w:szCs w:val="20"/>
      <w:lang w:val="en-GB"/>
    </w:rPr>
  </w:style>
  <w:style w:type="character" w:styleId="FootnoteReference">
    <w:name w:val="footnote reference"/>
    <w:basedOn w:val="DefaultParagraphFont"/>
    <w:unhideWhenUsed/>
    <w:rsid w:val="00D35506"/>
    <w:rPr>
      <w:vertAlign w:val="superscript"/>
    </w:rPr>
  </w:style>
  <w:style w:type="character" w:customStyle="1" w:styleId="hlfld-title2">
    <w:name w:val="hlfld-title2"/>
    <w:basedOn w:val="DefaultParagraphFont"/>
    <w:rsid w:val="006A2AEA"/>
  </w:style>
  <w:style w:type="character" w:customStyle="1" w:styleId="hlfld-contribauthor">
    <w:name w:val="hlfld-contribauthor"/>
    <w:basedOn w:val="DefaultParagraphFont"/>
    <w:rsid w:val="006A2AEA"/>
  </w:style>
  <w:style w:type="character" w:customStyle="1" w:styleId="nlmx">
    <w:name w:val="nlm_x"/>
    <w:basedOn w:val="DefaultParagraphFont"/>
    <w:rsid w:val="006A2AEA"/>
  </w:style>
  <w:style w:type="paragraph" w:customStyle="1" w:styleId="ListParagraph1">
    <w:name w:val="List Paragraph1"/>
    <w:basedOn w:val="Normal"/>
    <w:rsid w:val="007F06C3"/>
    <w:pPr>
      <w:spacing w:after="200" w:line="276" w:lineRule="auto"/>
      <w:ind w:left="720"/>
    </w:pPr>
    <w:rPr>
      <w:rFonts w:ascii="Calibri" w:eastAsia="Calibri" w:hAnsi="Calibri" w:cs="Times New Roman"/>
      <w:lang w:val="ru-RU" w:eastAsia="ru-RU"/>
    </w:rPr>
  </w:style>
  <w:style w:type="character" w:customStyle="1" w:styleId="Heading8Char">
    <w:name w:val="Heading 8 Char"/>
    <w:basedOn w:val="DefaultParagraphFont"/>
    <w:link w:val="Heading8"/>
    <w:uiPriority w:val="9"/>
    <w:rsid w:val="0013458F"/>
    <w:rPr>
      <w:rFonts w:ascii="Arial" w:eastAsia="Times New Roman" w:hAnsi="Arial" w:cs="Times New Roman"/>
      <w:b/>
      <w:bCs/>
      <w:sz w:val="24"/>
    </w:rPr>
  </w:style>
  <w:style w:type="character" w:customStyle="1" w:styleId="textssecondarysummary">
    <w:name w:val="textssecondarysummary"/>
    <w:basedOn w:val="DefaultParagraphFont"/>
    <w:rsid w:val="0013458F"/>
  </w:style>
  <w:style w:type="character" w:customStyle="1" w:styleId="newbody">
    <w:name w:val="newbody"/>
    <w:basedOn w:val="DefaultParagraphFont"/>
    <w:rsid w:val="0013458F"/>
  </w:style>
  <w:style w:type="character" w:customStyle="1" w:styleId="newheadline">
    <w:name w:val="newheadline"/>
    <w:rsid w:val="0013458F"/>
    <w:rPr>
      <w:rFonts w:ascii="Arial" w:hAnsi="Arial" w:cs="Arial"/>
      <w:sz w:val="28"/>
    </w:rPr>
  </w:style>
  <w:style w:type="paragraph" w:styleId="Title">
    <w:name w:val="Title"/>
    <w:basedOn w:val="Normal"/>
    <w:link w:val="TitleChar"/>
    <w:qFormat/>
    <w:rsid w:val="0013458F"/>
    <w:pPr>
      <w:spacing w:after="0" w:line="240" w:lineRule="auto"/>
      <w:jc w:val="center"/>
    </w:pPr>
    <w:rPr>
      <w:rFonts w:ascii="Times New Roman" w:eastAsia="Times New Roman" w:hAnsi="Times New Roman" w:cs="Times New Roman"/>
      <w:b/>
      <w:bCs/>
      <w:sz w:val="28"/>
      <w:szCs w:val="24"/>
      <w:lang w:val="en-GB"/>
    </w:rPr>
  </w:style>
  <w:style w:type="character" w:customStyle="1" w:styleId="TitleChar">
    <w:name w:val="Title Char"/>
    <w:basedOn w:val="DefaultParagraphFont"/>
    <w:link w:val="Title"/>
    <w:rsid w:val="0013458F"/>
    <w:rPr>
      <w:rFonts w:ascii="Times New Roman" w:eastAsia="Times New Roman" w:hAnsi="Times New Roman" w:cs="Times New Roman"/>
      <w:b/>
      <w:bCs/>
      <w:sz w:val="28"/>
      <w:szCs w:val="24"/>
      <w:lang w:val="en-GB"/>
    </w:rPr>
  </w:style>
  <w:style w:type="character" w:styleId="FollowedHyperlink">
    <w:name w:val="FollowedHyperlink"/>
    <w:uiPriority w:val="99"/>
    <w:rsid w:val="0013458F"/>
    <w:rPr>
      <w:color w:val="800080"/>
      <w:u w:val="single"/>
    </w:rPr>
  </w:style>
  <w:style w:type="paragraph" w:customStyle="1" w:styleId="Body">
    <w:name w:val="Body"/>
    <w:basedOn w:val="Normal"/>
    <w:rsid w:val="0013458F"/>
    <w:pPr>
      <w:spacing w:before="120" w:after="0" w:line="240" w:lineRule="auto"/>
      <w:ind w:left="709"/>
    </w:pPr>
    <w:rPr>
      <w:rFonts w:ascii="Arial" w:eastAsia="Times New Roman" w:hAnsi="Arial" w:cs="Times New Roman"/>
      <w:sz w:val="20"/>
      <w:szCs w:val="20"/>
      <w:lang w:eastAsia="de-DE"/>
    </w:rPr>
  </w:style>
  <w:style w:type="paragraph" w:customStyle="1" w:styleId="Heading">
    <w:name w:val="Heading"/>
    <w:basedOn w:val="Normal"/>
    <w:next w:val="Normal"/>
    <w:rsid w:val="0013458F"/>
    <w:pPr>
      <w:keepNext/>
      <w:numPr>
        <w:numId w:val="7"/>
      </w:numPr>
      <w:tabs>
        <w:tab w:val="clear" w:pos="1080"/>
      </w:tabs>
      <w:spacing w:before="600" w:after="240" w:line="480" w:lineRule="exact"/>
      <w:ind w:left="0" w:firstLine="0"/>
    </w:pPr>
    <w:rPr>
      <w:rFonts w:ascii="Arial" w:eastAsia="Times New Roman" w:hAnsi="Arial" w:cs="Times New Roman"/>
      <w:b/>
      <w:sz w:val="32"/>
      <w:szCs w:val="20"/>
      <w:lang w:eastAsia="de-DE"/>
    </w:rPr>
  </w:style>
  <w:style w:type="paragraph" w:customStyle="1" w:styleId="CellBody">
    <w:name w:val="CellBody"/>
    <w:basedOn w:val="Normal"/>
    <w:rsid w:val="0013458F"/>
    <w:pPr>
      <w:spacing w:before="40" w:after="20" w:line="240" w:lineRule="auto"/>
      <w:ind w:left="57"/>
    </w:pPr>
    <w:rPr>
      <w:rFonts w:ascii="Arial" w:eastAsia="Times New Roman" w:hAnsi="Arial" w:cs="Times New Roman"/>
      <w:sz w:val="20"/>
      <w:szCs w:val="20"/>
      <w:lang w:eastAsia="de-DE"/>
    </w:rPr>
  </w:style>
  <w:style w:type="paragraph" w:customStyle="1" w:styleId="Hyphen">
    <w:name w:val="Hyphen"/>
    <w:basedOn w:val="CellBody"/>
    <w:rsid w:val="0013458F"/>
    <w:pPr>
      <w:tabs>
        <w:tab w:val="num" w:pos="420"/>
      </w:tabs>
      <w:spacing w:before="0" w:after="0"/>
      <w:ind w:left="420" w:hanging="420"/>
    </w:pPr>
  </w:style>
  <w:style w:type="paragraph" w:customStyle="1" w:styleId="Bullet">
    <w:name w:val="Bullet"/>
    <w:basedOn w:val="CellBody"/>
    <w:rsid w:val="0013458F"/>
    <w:pPr>
      <w:numPr>
        <w:numId w:val="15"/>
      </w:numPr>
      <w:tabs>
        <w:tab w:val="clear" w:pos="777"/>
        <w:tab w:val="num" w:pos="1134"/>
      </w:tabs>
      <w:spacing w:before="60" w:after="0"/>
      <w:ind w:left="1135" w:hanging="284"/>
    </w:pPr>
  </w:style>
  <w:style w:type="paragraph" w:customStyle="1" w:styleId="Text1">
    <w:name w:val="Text1"/>
    <w:basedOn w:val="Hyphen"/>
    <w:rsid w:val="0013458F"/>
    <w:pPr>
      <w:numPr>
        <w:numId w:val="8"/>
      </w:numPr>
      <w:tabs>
        <w:tab w:val="clear" w:pos="360"/>
      </w:tabs>
      <w:ind w:left="720" w:firstLine="0"/>
    </w:pPr>
  </w:style>
  <w:style w:type="paragraph" w:customStyle="1" w:styleId="Text2">
    <w:name w:val="Text2"/>
    <w:basedOn w:val="Hyphen"/>
    <w:rsid w:val="0013458F"/>
    <w:pPr>
      <w:tabs>
        <w:tab w:val="clear" w:pos="420"/>
      </w:tabs>
      <w:ind w:left="720" w:firstLine="0"/>
    </w:pPr>
  </w:style>
  <w:style w:type="paragraph" w:customStyle="1" w:styleId="Bullet1">
    <w:name w:val="Bullet1"/>
    <w:basedOn w:val="Bullet"/>
    <w:rsid w:val="0013458F"/>
    <w:pPr>
      <w:numPr>
        <w:numId w:val="0"/>
      </w:numPr>
      <w:tabs>
        <w:tab w:val="num" w:pos="400"/>
      </w:tabs>
      <w:ind w:left="400" w:hanging="400"/>
    </w:pPr>
  </w:style>
  <w:style w:type="paragraph" w:customStyle="1" w:styleId="Text3">
    <w:name w:val="Text3"/>
    <w:basedOn w:val="Text2"/>
    <w:rsid w:val="0013458F"/>
    <w:pPr>
      <w:ind w:left="1350" w:hanging="630"/>
    </w:pPr>
  </w:style>
  <w:style w:type="paragraph" w:customStyle="1" w:styleId="Text4">
    <w:name w:val="Text4"/>
    <w:basedOn w:val="Text3"/>
    <w:rsid w:val="0013458F"/>
    <w:pPr>
      <w:ind w:left="1440" w:firstLine="0"/>
    </w:pPr>
  </w:style>
  <w:style w:type="paragraph" w:customStyle="1" w:styleId="Rule">
    <w:name w:val="Rule"/>
    <w:basedOn w:val="Body"/>
    <w:rsid w:val="0013458F"/>
    <w:pPr>
      <w:numPr>
        <w:numId w:val="9"/>
      </w:numPr>
      <w:tabs>
        <w:tab w:val="clear" w:pos="360"/>
      </w:tabs>
      <w:ind w:left="1152" w:hanging="432"/>
    </w:pPr>
  </w:style>
  <w:style w:type="paragraph" w:customStyle="1" w:styleId="Reference">
    <w:name w:val="Reference"/>
    <w:basedOn w:val="Body"/>
    <w:rsid w:val="0013458F"/>
    <w:pPr>
      <w:numPr>
        <w:numId w:val="4"/>
      </w:numPr>
      <w:tabs>
        <w:tab w:val="left" w:pos="1260"/>
        <w:tab w:val="left" w:pos="2970"/>
      </w:tabs>
      <w:jc w:val="both"/>
    </w:pPr>
  </w:style>
  <w:style w:type="paragraph" w:customStyle="1" w:styleId="DocumentTitle">
    <w:name w:val="Document Title"/>
    <w:basedOn w:val="Normal"/>
    <w:rsid w:val="0013458F"/>
    <w:pPr>
      <w:spacing w:before="120" w:after="120" w:line="240" w:lineRule="auto"/>
      <w:ind w:right="57"/>
      <w:jc w:val="center"/>
    </w:pPr>
    <w:rPr>
      <w:rFonts w:ascii="Arial" w:eastAsia="Times New Roman" w:hAnsi="Arial" w:cs="Times New Roman"/>
      <w:sz w:val="56"/>
      <w:szCs w:val="20"/>
      <w:lang w:val="de-DE" w:eastAsia="de-DE"/>
    </w:rPr>
  </w:style>
  <w:style w:type="paragraph" w:customStyle="1" w:styleId="CellHeading">
    <w:name w:val="CellHeading"/>
    <w:basedOn w:val="Normal"/>
    <w:rsid w:val="0013458F"/>
    <w:pPr>
      <w:tabs>
        <w:tab w:val="left" w:pos="3856"/>
        <w:tab w:val="left" w:pos="5103"/>
        <w:tab w:val="left" w:pos="6407"/>
        <w:tab w:val="left" w:pos="7711"/>
        <w:tab w:val="left" w:pos="8959"/>
      </w:tabs>
      <w:spacing w:before="60" w:after="20" w:line="240" w:lineRule="exact"/>
      <w:ind w:left="170" w:right="227"/>
    </w:pPr>
    <w:rPr>
      <w:rFonts w:ascii="Helvetica" w:eastAsia="Times New Roman" w:hAnsi="Helvetica" w:cs="Times New Roman"/>
      <w:b/>
      <w:sz w:val="20"/>
      <w:szCs w:val="20"/>
      <w:lang w:eastAsia="de-DE"/>
    </w:rPr>
  </w:style>
  <w:style w:type="paragraph" w:customStyle="1" w:styleId="RuleHeader">
    <w:name w:val="RuleHeader"/>
    <w:basedOn w:val="Rule"/>
    <w:rsid w:val="0013458F"/>
    <w:rPr>
      <w:b/>
    </w:rPr>
  </w:style>
  <w:style w:type="paragraph" w:customStyle="1" w:styleId="BulletIntendent">
    <w:name w:val="Bullet Intendent"/>
    <w:basedOn w:val="ListBullet3"/>
    <w:rsid w:val="0013458F"/>
    <w:pPr>
      <w:numPr>
        <w:numId w:val="0"/>
      </w:numPr>
      <w:tabs>
        <w:tab w:val="num" w:pos="926"/>
      </w:tabs>
      <w:spacing w:before="80" w:after="80" w:line="280" w:lineRule="exact"/>
      <w:ind w:left="926" w:hanging="360"/>
      <w:jc w:val="both"/>
    </w:pPr>
    <w:rPr>
      <w:sz w:val="24"/>
    </w:rPr>
  </w:style>
  <w:style w:type="paragraph" w:styleId="ListBullet3">
    <w:name w:val="List Bullet 3"/>
    <w:basedOn w:val="Normal"/>
    <w:autoRedefine/>
    <w:rsid w:val="0013458F"/>
    <w:pPr>
      <w:numPr>
        <w:numId w:val="10"/>
      </w:numPr>
      <w:tabs>
        <w:tab w:val="clear" w:pos="643"/>
        <w:tab w:val="num" w:pos="926"/>
      </w:tabs>
      <w:spacing w:after="0" w:line="240" w:lineRule="auto"/>
      <w:ind w:left="926"/>
    </w:pPr>
    <w:rPr>
      <w:rFonts w:ascii="Times New Roman" w:eastAsia="Times New Roman" w:hAnsi="Times New Roman" w:cs="Times New Roman"/>
      <w:sz w:val="20"/>
      <w:szCs w:val="20"/>
      <w:lang w:eastAsia="de-DE"/>
    </w:rPr>
  </w:style>
  <w:style w:type="paragraph" w:styleId="ListBullet2">
    <w:name w:val="List Bullet 2"/>
    <w:basedOn w:val="Normal"/>
    <w:autoRedefine/>
    <w:rsid w:val="0013458F"/>
    <w:pPr>
      <w:numPr>
        <w:numId w:val="12"/>
      </w:numPr>
      <w:tabs>
        <w:tab w:val="clear" w:pos="360"/>
        <w:tab w:val="num" w:pos="643"/>
      </w:tabs>
      <w:spacing w:before="80" w:after="80" w:line="280" w:lineRule="exact"/>
      <w:ind w:left="641" w:hanging="357"/>
      <w:jc w:val="both"/>
    </w:pPr>
    <w:rPr>
      <w:rFonts w:ascii="Times New Roman" w:eastAsia="Times New Roman" w:hAnsi="Times New Roman" w:cs="Times New Roman"/>
      <w:sz w:val="24"/>
      <w:szCs w:val="20"/>
      <w:lang w:eastAsia="de-DE"/>
    </w:rPr>
  </w:style>
  <w:style w:type="paragraph" w:styleId="ListBullet">
    <w:name w:val="List Bullet"/>
    <w:basedOn w:val="Normal"/>
    <w:autoRedefine/>
    <w:rsid w:val="0013458F"/>
    <w:pPr>
      <w:numPr>
        <w:numId w:val="13"/>
      </w:numPr>
      <w:tabs>
        <w:tab w:val="clear" w:pos="926"/>
        <w:tab w:val="num" w:pos="360"/>
      </w:tabs>
      <w:spacing w:before="80" w:after="80" w:line="280" w:lineRule="exact"/>
      <w:ind w:left="360"/>
      <w:jc w:val="both"/>
    </w:pPr>
    <w:rPr>
      <w:rFonts w:ascii="Arial" w:eastAsia="Times New Roman" w:hAnsi="Arial" w:cs="Times New Roman"/>
      <w:szCs w:val="20"/>
      <w:lang w:eastAsia="de-DE"/>
    </w:rPr>
  </w:style>
  <w:style w:type="paragraph" w:customStyle="1" w:styleId="BulletIndent">
    <w:name w:val="Bullet Indent"/>
    <w:basedOn w:val="ListBullet3"/>
    <w:rsid w:val="0013458F"/>
    <w:pPr>
      <w:numPr>
        <w:numId w:val="6"/>
      </w:numPr>
      <w:spacing w:before="80" w:after="80" w:line="280" w:lineRule="exact"/>
      <w:jc w:val="both"/>
    </w:pPr>
    <w:rPr>
      <w:rFonts w:ascii="Arial" w:hAnsi="Arial"/>
      <w:sz w:val="22"/>
    </w:rPr>
  </w:style>
  <w:style w:type="paragraph" w:styleId="BodyText3">
    <w:name w:val="Body Text 3"/>
    <w:basedOn w:val="Normal"/>
    <w:link w:val="BodyText3Char"/>
    <w:rsid w:val="0013458F"/>
    <w:pPr>
      <w:numPr>
        <w:numId w:val="11"/>
      </w:numPr>
      <w:tabs>
        <w:tab w:val="clear" w:pos="926"/>
      </w:tabs>
      <w:spacing w:before="240" w:after="240" w:line="280" w:lineRule="exact"/>
      <w:ind w:left="0" w:firstLine="0"/>
    </w:pPr>
    <w:rPr>
      <w:rFonts w:ascii="Times New Roman" w:eastAsia="Times New Roman" w:hAnsi="Times New Roman" w:cs="Times New Roman"/>
      <w:sz w:val="24"/>
      <w:szCs w:val="20"/>
      <w:lang w:eastAsia="de-DE"/>
    </w:rPr>
  </w:style>
  <w:style w:type="character" w:customStyle="1" w:styleId="BodyText3Char">
    <w:name w:val="Body Text 3 Char"/>
    <w:basedOn w:val="DefaultParagraphFont"/>
    <w:link w:val="BodyText3"/>
    <w:rsid w:val="0013458F"/>
    <w:rPr>
      <w:rFonts w:ascii="Times New Roman" w:eastAsia="Times New Roman" w:hAnsi="Times New Roman" w:cs="Times New Roman"/>
      <w:sz w:val="24"/>
      <w:szCs w:val="20"/>
      <w:lang w:eastAsia="de-DE"/>
    </w:rPr>
  </w:style>
  <w:style w:type="paragraph" w:styleId="TOC9">
    <w:name w:val="toc 9"/>
    <w:basedOn w:val="Normal"/>
    <w:next w:val="Normal"/>
    <w:autoRedefine/>
    <w:semiHidden/>
    <w:rsid w:val="0013458F"/>
    <w:pPr>
      <w:spacing w:before="240" w:after="240" w:line="280" w:lineRule="exact"/>
      <w:ind w:left="1920"/>
      <w:jc w:val="both"/>
    </w:pPr>
    <w:rPr>
      <w:rFonts w:ascii="Times New Roman" w:eastAsia="Times New Roman" w:hAnsi="Times New Roman" w:cs="Times New Roman"/>
      <w:sz w:val="24"/>
      <w:szCs w:val="20"/>
      <w:lang w:eastAsia="de-DE"/>
    </w:rPr>
  </w:style>
  <w:style w:type="paragraph" w:customStyle="1" w:styleId="Heading20">
    <w:name w:val="Heading_2"/>
    <w:basedOn w:val="Normal"/>
    <w:rsid w:val="0013458F"/>
    <w:pPr>
      <w:spacing w:before="360" w:after="120" w:line="240" w:lineRule="auto"/>
    </w:pPr>
    <w:rPr>
      <w:rFonts w:ascii="Arial" w:eastAsia="Times New Roman" w:hAnsi="Arial" w:cs="Times New Roman"/>
      <w:b/>
      <w:sz w:val="28"/>
      <w:szCs w:val="20"/>
      <w:lang w:eastAsia="de-DE"/>
    </w:rPr>
  </w:style>
  <w:style w:type="paragraph" w:customStyle="1" w:styleId="Text">
    <w:name w:val="Text"/>
    <w:basedOn w:val="Normal"/>
    <w:rsid w:val="0013458F"/>
    <w:pPr>
      <w:spacing w:before="120" w:after="120" w:line="240" w:lineRule="auto"/>
    </w:pPr>
    <w:rPr>
      <w:rFonts w:ascii="Arial" w:eastAsia="Times New Roman" w:hAnsi="Arial" w:cs="Times New Roman"/>
      <w:szCs w:val="20"/>
      <w:lang w:eastAsia="de-DE"/>
    </w:rPr>
  </w:style>
  <w:style w:type="paragraph" w:customStyle="1" w:styleId="Body1">
    <w:name w:val="Body_1"/>
    <w:basedOn w:val="BulletIntendent"/>
    <w:rsid w:val="0013458F"/>
    <w:pPr>
      <w:jc w:val="left"/>
    </w:pPr>
    <w:rPr>
      <w:rFonts w:ascii="Arial" w:hAnsi="Arial"/>
      <w:sz w:val="22"/>
    </w:rPr>
  </w:style>
  <w:style w:type="paragraph" w:customStyle="1" w:styleId="Bodyitalic">
    <w:name w:val="Body_italic"/>
    <w:basedOn w:val="Normal"/>
    <w:rsid w:val="0013458F"/>
    <w:pPr>
      <w:spacing w:after="0" w:line="240" w:lineRule="auto"/>
    </w:pPr>
    <w:rPr>
      <w:rFonts w:ascii="Arial" w:eastAsia="Times New Roman" w:hAnsi="Arial" w:cs="Times New Roman"/>
      <w:i/>
      <w:szCs w:val="20"/>
      <w:lang w:eastAsia="de-DE"/>
    </w:rPr>
  </w:style>
  <w:style w:type="paragraph" w:styleId="TOC1">
    <w:name w:val="toc 1"/>
    <w:basedOn w:val="Normal"/>
    <w:next w:val="Normal"/>
    <w:autoRedefine/>
    <w:semiHidden/>
    <w:rsid w:val="0013458F"/>
    <w:pPr>
      <w:tabs>
        <w:tab w:val="left" w:pos="720"/>
        <w:tab w:val="right" w:leader="dot" w:pos="9356"/>
      </w:tabs>
      <w:spacing w:before="120" w:after="0" w:line="240" w:lineRule="auto"/>
      <w:ind w:left="113" w:right="567"/>
      <w:jc w:val="both"/>
    </w:pPr>
    <w:rPr>
      <w:rFonts w:ascii="Arial" w:eastAsia="Times New Roman" w:hAnsi="Arial" w:cs="Times New Roman"/>
      <w:b/>
      <w:noProof/>
      <w:sz w:val="24"/>
      <w:szCs w:val="20"/>
      <w:lang w:eastAsia="de-DE"/>
    </w:rPr>
  </w:style>
  <w:style w:type="paragraph" w:styleId="TOC4">
    <w:name w:val="toc 4"/>
    <w:basedOn w:val="Normal"/>
    <w:next w:val="Normal"/>
    <w:autoRedefine/>
    <w:semiHidden/>
    <w:rsid w:val="0013458F"/>
    <w:pPr>
      <w:spacing w:before="240" w:after="240" w:line="280" w:lineRule="exact"/>
      <w:ind w:left="720"/>
      <w:jc w:val="both"/>
    </w:pPr>
    <w:rPr>
      <w:rFonts w:ascii="Times New Roman" w:eastAsia="Times New Roman" w:hAnsi="Times New Roman" w:cs="Times New Roman"/>
      <w:sz w:val="24"/>
      <w:szCs w:val="20"/>
      <w:lang w:eastAsia="de-DE"/>
    </w:rPr>
  </w:style>
  <w:style w:type="paragraph" w:styleId="TOC2">
    <w:name w:val="toc 2"/>
    <w:basedOn w:val="Normal"/>
    <w:next w:val="Normal"/>
    <w:autoRedefine/>
    <w:semiHidden/>
    <w:rsid w:val="0013458F"/>
    <w:pPr>
      <w:tabs>
        <w:tab w:val="left" w:pos="737"/>
        <w:tab w:val="left" w:pos="1418"/>
        <w:tab w:val="right" w:leader="dot" w:pos="9356"/>
      </w:tabs>
      <w:spacing w:before="40" w:after="20" w:line="240" w:lineRule="auto"/>
      <w:ind w:left="737"/>
      <w:jc w:val="both"/>
    </w:pPr>
    <w:rPr>
      <w:rFonts w:ascii="Arial" w:eastAsia="Times New Roman" w:hAnsi="Arial" w:cs="Times New Roman"/>
      <w:b/>
      <w:noProof/>
      <w:szCs w:val="20"/>
      <w:lang w:eastAsia="de-DE"/>
    </w:rPr>
  </w:style>
  <w:style w:type="paragraph" w:styleId="TOC3">
    <w:name w:val="toc 3"/>
    <w:basedOn w:val="Normal"/>
    <w:next w:val="Normal"/>
    <w:autoRedefine/>
    <w:semiHidden/>
    <w:rsid w:val="0013458F"/>
    <w:pPr>
      <w:tabs>
        <w:tab w:val="left" w:pos="2268"/>
        <w:tab w:val="right" w:leader="dot" w:pos="9356"/>
      </w:tabs>
      <w:spacing w:before="20" w:after="20" w:line="240" w:lineRule="auto"/>
      <w:ind w:left="1418" w:right="17"/>
      <w:jc w:val="both"/>
    </w:pPr>
    <w:rPr>
      <w:rFonts w:ascii="Arial" w:eastAsia="Times New Roman" w:hAnsi="Arial" w:cs="Times New Roman"/>
      <w:noProof/>
      <w:sz w:val="20"/>
      <w:szCs w:val="20"/>
      <w:lang w:eastAsia="de-DE"/>
    </w:rPr>
  </w:style>
  <w:style w:type="paragraph" w:styleId="TOC5">
    <w:name w:val="toc 5"/>
    <w:basedOn w:val="Normal"/>
    <w:next w:val="Normal"/>
    <w:autoRedefine/>
    <w:semiHidden/>
    <w:rsid w:val="0013458F"/>
    <w:pPr>
      <w:spacing w:before="240" w:after="240" w:line="280" w:lineRule="exact"/>
      <w:ind w:left="960"/>
      <w:jc w:val="both"/>
    </w:pPr>
    <w:rPr>
      <w:rFonts w:ascii="Times New Roman" w:eastAsia="Times New Roman" w:hAnsi="Times New Roman" w:cs="Times New Roman"/>
      <w:sz w:val="24"/>
      <w:szCs w:val="20"/>
      <w:lang w:eastAsia="de-DE"/>
    </w:rPr>
  </w:style>
  <w:style w:type="paragraph" w:styleId="TOC6">
    <w:name w:val="toc 6"/>
    <w:basedOn w:val="Normal"/>
    <w:next w:val="Normal"/>
    <w:autoRedefine/>
    <w:semiHidden/>
    <w:rsid w:val="0013458F"/>
    <w:pPr>
      <w:spacing w:before="240" w:after="240" w:line="280" w:lineRule="exact"/>
      <w:ind w:left="1200"/>
      <w:jc w:val="both"/>
    </w:pPr>
    <w:rPr>
      <w:rFonts w:ascii="Times New Roman" w:eastAsia="Times New Roman" w:hAnsi="Times New Roman" w:cs="Times New Roman"/>
      <w:sz w:val="24"/>
      <w:szCs w:val="20"/>
      <w:lang w:eastAsia="de-DE"/>
    </w:rPr>
  </w:style>
  <w:style w:type="paragraph" w:styleId="TOC7">
    <w:name w:val="toc 7"/>
    <w:basedOn w:val="Normal"/>
    <w:next w:val="Normal"/>
    <w:autoRedefine/>
    <w:semiHidden/>
    <w:rsid w:val="0013458F"/>
    <w:pPr>
      <w:spacing w:before="240" w:after="240" w:line="280" w:lineRule="exact"/>
      <w:ind w:left="1440"/>
      <w:jc w:val="both"/>
    </w:pPr>
    <w:rPr>
      <w:rFonts w:ascii="Times New Roman" w:eastAsia="Times New Roman" w:hAnsi="Times New Roman" w:cs="Times New Roman"/>
      <w:sz w:val="24"/>
      <w:szCs w:val="20"/>
      <w:lang w:eastAsia="de-DE"/>
    </w:rPr>
  </w:style>
  <w:style w:type="paragraph" w:styleId="TOC8">
    <w:name w:val="toc 8"/>
    <w:basedOn w:val="Normal"/>
    <w:next w:val="Normal"/>
    <w:autoRedefine/>
    <w:semiHidden/>
    <w:rsid w:val="0013458F"/>
    <w:pPr>
      <w:spacing w:before="240" w:after="240" w:line="280" w:lineRule="exact"/>
      <w:ind w:left="1680"/>
      <w:jc w:val="both"/>
    </w:pPr>
    <w:rPr>
      <w:rFonts w:ascii="Times New Roman" w:eastAsia="Times New Roman" w:hAnsi="Times New Roman" w:cs="Times New Roman"/>
      <w:sz w:val="24"/>
      <w:szCs w:val="20"/>
      <w:lang w:eastAsia="de-DE"/>
    </w:rPr>
  </w:style>
  <w:style w:type="paragraph" w:customStyle="1" w:styleId="TableStyle">
    <w:name w:val="TableStyle"/>
    <w:rsid w:val="0013458F"/>
    <w:pPr>
      <w:spacing w:after="0" w:line="240" w:lineRule="auto"/>
      <w:ind w:left="85"/>
    </w:pPr>
    <w:rPr>
      <w:rFonts w:ascii="Arial" w:eastAsia="Times New Roman" w:hAnsi="Arial" w:cs="Times New Roman"/>
      <w:szCs w:val="20"/>
      <w:lang w:val="en-GB"/>
    </w:rPr>
  </w:style>
  <w:style w:type="paragraph" w:customStyle="1" w:styleId="Contents">
    <w:name w:val="Contents"/>
    <w:next w:val="Text"/>
    <w:rsid w:val="0013458F"/>
    <w:pPr>
      <w:pageBreakBefore/>
      <w:spacing w:before="240" w:after="240" w:line="240" w:lineRule="auto"/>
      <w:ind w:right="1433"/>
      <w:jc w:val="center"/>
    </w:pPr>
    <w:rPr>
      <w:rFonts w:ascii="Arial" w:eastAsia="Times New Roman" w:hAnsi="Arial" w:cs="Times New Roman"/>
      <w:b/>
      <w:sz w:val="28"/>
      <w:szCs w:val="20"/>
      <w:lang w:val="fr-FR" w:eastAsia="de-DE"/>
    </w:rPr>
  </w:style>
  <w:style w:type="paragraph" w:customStyle="1" w:styleId="HelpText">
    <w:name w:val="Help Text"/>
    <w:basedOn w:val="Normal"/>
    <w:rsid w:val="0013458F"/>
    <w:pPr>
      <w:spacing w:after="0" w:line="240" w:lineRule="auto"/>
      <w:ind w:left="737" w:hanging="737"/>
    </w:pPr>
    <w:rPr>
      <w:rFonts w:ascii="Arial" w:eastAsia="Times New Roman" w:hAnsi="Arial" w:cs="Times New Roman"/>
      <w:i/>
      <w:color w:val="0000FF"/>
      <w:sz w:val="20"/>
      <w:szCs w:val="20"/>
      <w:lang w:eastAsia="de-DE"/>
    </w:rPr>
  </w:style>
  <w:style w:type="paragraph" w:customStyle="1" w:styleId="HelpCont">
    <w:name w:val="Help Cont"/>
    <w:basedOn w:val="HelpText"/>
    <w:rsid w:val="0013458F"/>
    <w:pPr>
      <w:ind w:firstLine="0"/>
    </w:pPr>
    <w:rPr>
      <w:rFonts w:ascii="Helvetica" w:hAnsi="Helvetica"/>
    </w:rPr>
  </w:style>
  <w:style w:type="paragraph" w:customStyle="1" w:styleId="HelpBullet">
    <w:name w:val="Help Bullet"/>
    <w:basedOn w:val="HelpText"/>
    <w:rsid w:val="0013458F"/>
    <w:pPr>
      <w:numPr>
        <w:numId w:val="14"/>
      </w:numPr>
      <w:tabs>
        <w:tab w:val="clear" w:pos="360"/>
        <w:tab w:val="num" w:pos="1134"/>
      </w:tabs>
      <w:ind w:left="1134" w:hanging="283"/>
    </w:pPr>
  </w:style>
  <w:style w:type="paragraph" w:customStyle="1" w:styleId="zHelp">
    <w:name w:val="zHelp"/>
    <w:basedOn w:val="Body"/>
    <w:rsid w:val="0013458F"/>
    <w:pPr>
      <w:spacing w:before="0" w:after="120"/>
      <w:ind w:left="2552" w:hanging="1134"/>
    </w:pPr>
    <w:rPr>
      <w:rFonts w:ascii="Times New Roman" w:hAnsi="Times New Roman"/>
      <w:i/>
      <w:vanish/>
      <w:color w:val="0000FF"/>
    </w:rPr>
  </w:style>
  <w:style w:type="paragraph" w:customStyle="1" w:styleId="HelpHeading">
    <w:name w:val="Help Heading"/>
    <w:basedOn w:val="Heading9"/>
    <w:rsid w:val="0013458F"/>
    <w:pPr>
      <w:keepNext w:val="0"/>
      <w:keepLines w:val="0"/>
      <w:spacing w:before="240" w:after="60" w:line="280" w:lineRule="exact"/>
      <w:ind w:left="720" w:hanging="720"/>
      <w:jc w:val="both"/>
    </w:pPr>
    <w:rPr>
      <w:rFonts w:ascii="Helvetica" w:eastAsia="Times New Roman" w:hAnsi="Helvetica" w:cs="Times New Roman"/>
      <w:b/>
      <w:i w:val="0"/>
      <w:iCs w:val="0"/>
      <w:color w:val="0000FF"/>
      <w:sz w:val="24"/>
      <w:szCs w:val="20"/>
      <w:lang w:eastAsia="de-DE"/>
    </w:rPr>
  </w:style>
  <w:style w:type="paragraph" w:customStyle="1" w:styleId="zHelpCont">
    <w:name w:val="zHelp Cont."/>
    <w:basedOn w:val="zHelp"/>
    <w:rsid w:val="0013458F"/>
    <w:pPr>
      <w:ind w:firstLine="0"/>
    </w:pPr>
  </w:style>
  <w:style w:type="paragraph" w:customStyle="1" w:styleId="zComment">
    <w:name w:val="zComment"/>
    <w:basedOn w:val="Body"/>
    <w:rsid w:val="0013458F"/>
    <w:pPr>
      <w:spacing w:before="0" w:after="120"/>
      <w:ind w:left="1418" w:hanging="1418"/>
    </w:pPr>
    <w:rPr>
      <w:rFonts w:ascii="Times New Roman" w:hAnsi="Times New Roman"/>
    </w:rPr>
  </w:style>
  <w:style w:type="paragraph" w:customStyle="1" w:styleId="BodyHeading">
    <w:name w:val="BodyHeading"/>
    <w:basedOn w:val="Normal"/>
    <w:next w:val="Body"/>
    <w:rsid w:val="0013458F"/>
    <w:pPr>
      <w:widowControl w:val="0"/>
      <w:spacing w:before="240" w:after="120" w:line="-240" w:lineRule="auto"/>
      <w:ind w:left="1134" w:right="284"/>
    </w:pPr>
    <w:rPr>
      <w:rFonts w:ascii="Helvetica" w:eastAsia="Times New Roman" w:hAnsi="Helvetica" w:cs="Times New Roman"/>
      <w:b/>
      <w:sz w:val="24"/>
      <w:szCs w:val="20"/>
      <w:lang w:eastAsia="de-DE"/>
    </w:rPr>
  </w:style>
  <w:style w:type="paragraph" w:customStyle="1" w:styleId="BodyHeader">
    <w:name w:val="BodyHeader"/>
    <w:basedOn w:val="Body"/>
    <w:rsid w:val="0013458F"/>
    <w:rPr>
      <w:rFonts w:ascii="Helvetica" w:hAnsi="Helvetica"/>
      <w:b/>
    </w:rPr>
  </w:style>
  <w:style w:type="character" w:customStyle="1" w:styleId="Helpcomments">
    <w:name w:val="Help comments"/>
    <w:rsid w:val="0013458F"/>
    <w:rPr>
      <w:i/>
      <w:color w:val="0000FF"/>
      <w:sz w:val="20"/>
    </w:rPr>
  </w:style>
  <w:style w:type="paragraph" w:customStyle="1" w:styleId="Question">
    <w:name w:val="Question"/>
    <w:basedOn w:val="Body"/>
    <w:rsid w:val="0013458F"/>
    <w:pPr>
      <w:ind w:left="1276" w:hanging="567"/>
    </w:pPr>
    <w:rPr>
      <w:snapToGrid w:val="0"/>
      <w:lang w:eastAsia="en-US"/>
    </w:rPr>
  </w:style>
  <w:style w:type="paragraph" w:customStyle="1" w:styleId="Acronym">
    <w:name w:val="Acronym"/>
    <w:basedOn w:val="Body"/>
    <w:rsid w:val="0013458F"/>
    <w:pPr>
      <w:ind w:left="1701" w:hanging="992"/>
    </w:pPr>
  </w:style>
  <w:style w:type="numbering" w:styleId="111111">
    <w:name w:val="Outline List 2"/>
    <w:basedOn w:val="NoList"/>
    <w:rsid w:val="0013458F"/>
    <w:pPr>
      <w:numPr>
        <w:numId w:val="16"/>
      </w:numPr>
    </w:pPr>
  </w:style>
  <w:style w:type="paragraph" w:customStyle="1" w:styleId="Front">
    <w:name w:val="Front"/>
    <w:basedOn w:val="Title"/>
    <w:rsid w:val="0013458F"/>
    <w:pPr>
      <w:spacing w:before="240" w:after="60" w:line="360" w:lineRule="auto"/>
      <w:outlineLvl w:val="0"/>
    </w:pPr>
    <w:rPr>
      <w:rFonts w:ascii="Arial" w:hAnsi="Arial" w:cs="Arial"/>
      <w:kern w:val="28"/>
      <w:sz w:val="32"/>
    </w:rPr>
  </w:style>
  <w:style w:type="paragraph" w:customStyle="1" w:styleId="Bold1">
    <w:name w:val="Bold1"/>
    <w:basedOn w:val="Normal"/>
    <w:rsid w:val="0013458F"/>
    <w:pPr>
      <w:spacing w:before="100" w:beforeAutospacing="1" w:after="100" w:afterAutospacing="1" w:line="360" w:lineRule="auto"/>
      <w:jc w:val="both"/>
    </w:pPr>
    <w:rPr>
      <w:rFonts w:ascii="Times New Roman" w:eastAsia="Times New Roman" w:hAnsi="Times New Roman" w:cs="Times New Roman"/>
      <w:b/>
      <w:sz w:val="24"/>
      <w:szCs w:val="24"/>
      <w:lang w:val="en-GB"/>
    </w:rPr>
  </w:style>
  <w:style w:type="character" w:customStyle="1" w:styleId="il">
    <w:name w:val="il"/>
    <w:rsid w:val="0013458F"/>
  </w:style>
  <w:style w:type="paragraph" w:customStyle="1" w:styleId="IJOPCMH1">
    <w:name w:val="IJOPCM H1"/>
    <w:basedOn w:val="Heading1"/>
    <w:rsid w:val="00725EDB"/>
    <w:pPr>
      <w:keepLines w:val="0"/>
      <w:spacing w:before="240" w:after="240" w:line="320" w:lineRule="exact"/>
      <w:jc w:val="left"/>
    </w:pPr>
    <w:rPr>
      <w:rFonts w:ascii="Times New Roman" w:eastAsia="Batang" w:hAnsi="Times New Roman" w:cs="Arial"/>
      <w:bCs/>
      <w:color w:val="auto"/>
      <w:kern w:val="32"/>
      <w:sz w:val="28"/>
      <w:szCs w:val="32"/>
      <w:lang w:eastAsia="ko-KR"/>
    </w:rPr>
  </w:style>
  <w:style w:type="paragraph" w:customStyle="1" w:styleId="Times">
    <w:name w:val="Times"/>
    <w:basedOn w:val="Normal"/>
    <w:link w:val="TimesChar"/>
    <w:qFormat/>
    <w:rsid w:val="00863188"/>
    <w:pPr>
      <w:autoSpaceDE w:val="0"/>
      <w:autoSpaceDN w:val="0"/>
      <w:adjustRightInd w:val="0"/>
      <w:spacing w:after="0" w:line="360" w:lineRule="auto"/>
      <w:jc w:val="both"/>
    </w:pPr>
    <w:rPr>
      <w:rFonts w:ascii="Times New Roman" w:eastAsia="Calibri" w:hAnsi="Times New Roman" w:cs="Times New Roman"/>
      <w:color w:val="000000"/>
      <w:sz w:val="24"/>
      <w:szCs w:val="24"/>
    </w:rPr>
  </w:style>
  <w:style w:type="character" w:customStyle="1" w:styleId="TimesChar">
    <w:name w:val="Times Char"/>
    <w:link w:val="Times"/>
    <w:rsid w:val="00863188"/>
    <w:rPr>
      <w:rFonts w:ascii="Times New Roman" w:eastAsia="Calibri" w:hAnsi="Times New Roman" w:cs="Times New Roman"/>
      <w:color w:val="000000"/>
      <w:sz w:val="24"/>
      <w:szCs w:val="24"/>
    </w:rPr>
  </w:style>
  <w:style w:type="paragraph" w:customStyle="1" w:styleId="Arial12">
    <w:name w:val="Arial 12"/>
    <w:basedOn w:val="Normal"/>
    <w:link w:val="Arial12Char"/>
    <w:qFormat/>
    <w:rsid w:val="00863188"/>
    <w:pPr>
      <w:spacing w:after="0" w:line="480" w:lineRule="auto"/>
      <w:jc w:val="both"/>
    </w:pPr>
    <w:rPr>
      <w:rFonts w:ascii="Times New Roman" w:eastAsia="Calibri" w:hAnsi="Times New Roman" w:cs="Mangal"/>
      <w:sz w:val="24"/>
      <w:szCs w:val="24"/>
      <w:lang w:bidi="hi-IN"/>
    </w:rPr>
  </w:style>
  <w:style w:type="character" w:customStyle="1" w:styleId="Arial12Char">
    <w:name w:val="Arial 12 Char"/>
    <w:link w:val="Arial12"/>
    <w:rsid w:val="00863188"/>
    <w:rPr>
      <w:rFonts w:ascii="Times New Roman" w:eastAsia="Calibri" w:hAnsi="Times New Roman" w:cs="Mangal"/>
      <w:sz w:val="24"/>
      <w:szCs w:val="24"/>
      <w:lang w:bidi="hi-IN"/>
    </w:rPr>
  </w:style>
  <w:style w:type="paragraph" w:customStyle="1" w:styleId="timesnewroman">
    <w:name w:val="times new roman"/>
    <w:basedOn w:val="Times"/>
    <w:link w:val="timesnewromanChar"/>
    <w:qFormat/>
    <w:rsid w:val="00863188"/>
    <w:rPr>
      <w:rFonts w:eastAsia="GulliverRM"/>
      <w:lang w:val="en-IN" w:bidi="hi-IN"/>
    </w:rPr>
  </w:style>
  <w:style w:type="character" w:customStyle="1" w:styleId="timesnewromanChar">
    <w:name w:val="times new roman Char"/>
    <w:link w:val="timesnewroman"/>
    <w:rsid w:val="00863188"/>
    <w:rPr>
      <w:rFonts w:ascii="Times New Roman" w:eastAsia="GulliverRM" w:hAnsi="Times New Roman" w:cs="Times New Roman"/>
      <w:color w:val="000000"/>
      <w:sz w:val="24"/>
      <w:szCs w:val="24"/>
      <w:lang w:val="en-IN" w:bidi="hi-IN"/>
    </w:rPr>
  </w:style>
  <w:style w:type="paragraph" w:customStyle="1" w:styleId="t">
    <w:name w:val="t"/>
    <w:basedOn w:val="Normal"/>
    <w:link w:val="tChar"/>
    <w:qFormat/>
    <w:rsid w:val="00863188"/>
    <w:pPr>
      <w:autoSpaceDE w:val="0"/>
      <w:autoSpaceDN w:val="0"/>
      <w:adjustRightInd w:val="0"/>
      <w:spacing w:after="200" w:line="480" w:lineRule="auto"/>
      <w:jc w:val="both"/>
    </w:pPr>
    <w:rPr>
      <w:rFonts w:ascii="Arial" w:eastAsia="Calibri" w:hAnsi="Arial" w:cs="Times New Roman"/>
      <w:color w:val="000000"/>
      <w:sz w:val="24"/>
      <w:szCs w:val="24"/>
      <w:lang w:val="en-IN"/>
    </w:rPr>
  </w:style>
  <w:style w:type="character" w:customStyle="1" w:styleId="tChar">
    <w:name w:val="t Char"/>
    <w:link w:val="t"/>
    <w:rsid w:val="00863188"/>
    <w:rPr>
      <w:rFonts w:ascii="Arial" w:eastAsia="Calibri" w:hAnsi="Arial" w:cs="Times New Roman"/>
      <w:color w:val="000000"/>
      <w:sz w:val="24"/>
      <w:szCs w:val="24"/>
      <w:lang w:val="en-IN"/>
    </w:rPr>
  </w:style>
  <w:style w:type="paragraph" w:customStyle="1" w:styleId="Arial">
    <w:name w:val="Arial"/>
    <w:basedOn w:val="Caption"/>
    <w:link w:val="ArialChar"/>
    <w:qFormat/>
    <w:rsid w:val="00863188"/>
    <w:pPr>
      <w:spacing w:line="360" w:lineRule="auto"/>
    </w:pPr>
    <w:rPr>
      <w:b w:val="0"/>
      <w:kern w:val="0"/>
      <w:sz w:val="24"/>
      <w:lang w:val="en-IN"/>
    </w:rPr>
  </w:style>
  <w:style w:type="character" w:customStyle="1" w:styleId="ArialChar">
    <w:name w:val="Arial Char"/>
    <w:link w:val="Arial"/>
    <w:rsid w:val="00863188"/>
    <w:rPr>
      <w:rFonts w:ascii="Times New Roman" w:eastAsia="Times New Roman" w:hAnsi="Times New Roman" w:cs="Times New Roman"/>
      <w:bCs/>
      <w:sz w:val="24"/>
      <w:szCs w:val="24"/>
      <w:lang w:val="en-IN"/>
    </w:rPr>
  </w:style>
  <w:style w:type="character" w:styleId="LineNumber">
    <w:name w:val="line number"/>
    <w:basedOn w:val="DefaultParagraphFont"/>
    <w:uiPriority w:val="99"/>
    <w:semiHidden/>
    <w:unhideWhenUsed/>
    <w:rsid w:val="00863188"/>
  </w:style>
  <w:style w:type="paragraph" w:customStyle="1" w:styleId="IEEEParagraph">
    <w:name w:val="IEEE Paragraph"/>
    <w:basedOn w:val="Normal"/>
    <w:link w:val="IEEEParagraphChar"/>
    <w:rsid w:val="00B30D14"/>
    <w:pPr>
      <w:adjustRightInd w:val="0"/>
      <w:snapToGrid w:val="0"/>
      <w:spacing w:after="0" w:line="240" w:lineRule="auto"/>
      <w:ind w:firstLine="216"/>
      <w:jc w:val="both"/>
    </w:pPr>
    <w:rPr>
      <w:rFonts w:ascii="Times New Roman" w:eastAsia="SimSun" w:hAnsi="Times New Roman" w:cs="Times New Roman"/>
      <w:sz w:val="20"/>
      <w:szCs w:val="24"/>
      <w:lang w:val="en-AU" w:eastAsia="zh-CN"/>
    </w:rPr>
  </w:style>
  <w:style w:type="character" w:customStyle="1" w:styleId="IEEEParagraphChar">
    <w:name w:val="IEEE Paragraph Char"/>
    <w:link w:val="IEEEParagraph"/>
    <w:rsid w:val="00B30D14"/>
    <w:rPr>
      <w:rFonts w:ascii="Times New Roman" w:eastAsia="SimSun" w:hAnsi="Times New Roman" w:cs="Times New Roman"/>
      <w:sz w:val="20"/>
      <w:szCs w:val="24"/>
      <w:lang w:val="en-AU" w:eastAsia="zh-CN"/>
    </w:rPr>
  </w:style>
  <w:style w:type="character" w:customStyle="1" w:styleId="tgnumber">
    <w:name w:val="tgnumber"/>
    <w:rsid w:val="003A1983"/>
  </w:style>
  <w:style w:type="character" w:customStyle="1" w:styleId="exlresultdetails">
    <w:name w:val="exlresultdetails"/>
    <w:rsid w:val="003A1983"/>
  </w:style>
  <w:style w:type="character" w:customStyle="1" w:styleId="medium-bold3">
    <w:name w:val="medium-bold3"/>
    <w:rsid w:val="003A1983"/>
  </w:style>
  <w:style w:type="paragraph" w:customStyle="1" w:styleId="Affiliation">
    <w:name w:val="Affiliation"/>
    <w:basedOn w:val="Normal"/>
    <w:uiPriority w:val="99"/>
    <w:qFormat/>
    <w:rsid w:val="003A1983"/>
    <w:pPr>
      <w:spacing w:after="240" w:line="240" w:lineRule="auto"/>
      <w:contextualSpacing/>
      <w:jc w:val="both"/>
    </w:pPr>
    <w:rPr>
      <w:rFonts w:ascii="LM Roman 10" w:eastAsia="Calibri" w:hAnsi="LM Roman 10" w:cs="Times New Roman"/>
      <w:sz w:val="20"/>
    </w:rPr>
  </w:style>
  <w:style w:type="paragraph" w:customStyle="1" w:styleId="Els-body-text">
    <w:name w:val="Els-body-text"/>
    <w:basedOn w:val="Default"/>
    <w:next w:val="Default"/>
    <w:uiPriority w:val="99"/>
    <w:rsid w:val="00DD3299"/>
    <w:rPr>
      <w:rFonts w:eastAsiaTheme="minorHAnsi"/>
      <w:color w:val="auto"/>
    </w:rPr>
  </w:style>
  <w:style w:type="paragraph" w:customStyle="1" w:styleId="Author">
    <w:name w:val="Author"/>
    <w:basedOn w:val="Normal"/>
    <w:next w:val="Normal"/>
    <w:uiPriority w:val="99"/>
    <w:rsid w:val="006D48FD"/>
    <w:pPr>
      <w:keepNext/>
      <w:suppressAutoHyphens/>
      <w:overflowPunct w:val="0"/>
      <w:autoSpaceDE w:val="0"/>
      <w:autoSpaceDN w:val="0"/>
      <w:adjustRightInd w:val="0"/>
      <w:spacing w:after="0" w:line="240" w:lineRule="auto"/>
      <w:jc w:val="center"/>
      <w:textAlignment w:val="baseline"/>
    </w:pPr>
    <w:rPr>
      <w:rFonts w:ascii="Arial" w:eastAsia="Times New Roman" w:hAnsi="Arial" w:cs="Times New Roman"/>
      <w:b/>
      <w:kern w:val="14"/>
      <w:sz w:val="20"/>
      <w:szCs w:val="20"/>
    </w:rPr>
  </w:style>
  <w:style w:type="paragraph" w:customStyle="1" w:styleId="BodyTextIndent0">
    <w:name w:val="BodyTextIndent"/>
    <w:basedOn w:val="Normal"/>
    <w:link w:val="BodyTextIndentChar0"/>
    <w:rsid w:val="006D48FD"/>
    <w:pPr>
      <w:spacing w:after="0" w:line="480" w:lineRule="auto"/>
      <w:ind w:firstLine="720"/>
    </w:pPr>
    <w:rPr>
      <w:rFonts w:ascii="Arial" w:eastAsia="Times New Roman" w:hAnsi="Arial" w:cs="Times New Roman"/>
      <w:sz w:val="24"/>
      <w:szCs w:val="20"/>
    </w:rPr>
  </w:style>
  <w:style w:type="character" w:customStyle="1" w:styleId="BodyTextIndentChar0">
    <w:name w:val="BodyTextIndent Char"/>
    <w:link w:val="BodyTextIndent0"/>
    <w:rsid w:val="006D48FD"/>
    <w:rPr>
      <w:rFonts w:ascii="Arial" w:eastAsia="Times New Roman" w:hAnsi="Arial" w:cs="Times New Roman"/>
      <w:sz w:val="24"/>
      <w:szCs w:val="20"/>
    </w:rPr>
  </w:style>
  <w:style w:type="paragraph" w:customStyle="1" w:styleId="MTDisplayEquation">
    <w:name w:val="MTDisplayEquation"/>
    <w:basedOn w:val="Normal"/>
    <w:next w:val="Normal"/>
    <w:link w:val="MTDisplayEquationChar"/>
    <w:rsid w:val="00056304"/>
    <w:pPr>
      <w:tabs>
        <w:tab w:val="center" w:pos="4680"/>
        <w:tab w:val="right" w:pos="9360"/>
      </w:tabs>
      <w:spacing w:after="200" w:line="276" w:lineRule="auto"/>
    </w:pPr>
    <w:rPr>
      <w:rFonts w:ascii="inherit" w:eastAsiaTheme="minorEastAsia" w:hAnsi="inherit"/>
      <w:position w:val="-10"/>
    </w:rPr>
  </w:style>
  <w:style w:type="character" w:customStyle="1" w:styleId="MTDisplayEquationChar">
    <w:name w:val="MTDisplayEquation Char"/>
    <w:basedOn w:val="DefaultParagraphFont"/>
    <w:link w:val="MTDisplayEquation"/>
    <w:rsid w:val="00056304"/>
    <w:rPr>
      <w:rFonts w:ascii="inherit" w:eastAsiaTheme="minorEastAsia" w:hAnsi="inherit"/>
      <w:position w:val="-10"/>
    </w:rPr>
  </w:style>
  <w:style w:type="paragraph" w:customStyle="1" w:styleId="IEEEHeading1">
    <w:name w:val="IEEE Heading 1"/>
    <w:basedOn w:val="Normal"/>
    <w:next w:val="Normal"/>
    <w:rsid w:val="00CA3D9B"/>
    <w:pPr>
      <w:numPr>
        <w:numId w:val="17"/>
      </w:numPr>
      <w:adjustRightInd w:val="0"/>
      <w:snapToGrid w:val="0"/>
      <w:spacing w:before="180" w:after="60" w:line="240" w:lineRule="auto"/>
      <w:jc w:val="center"/>
    </w:pPr>
    <w:rPr>
      <w:rFonts w:ascii="Times New Roman" w:eastAsia="SimSun" w:hAnsi="Times New Roman" w:cs="Times New Roman"/>
      <w:smallCaps/>
      <w:sz w:val="20"/>
      <w:szCs w:val="24"/>
      <w:lang w:val="en-AU" w:eastAsia="zh-CN"/>
    </w:rPr>
  </w:style>
  <w:style w:type="paragraph" w:customStyle="1" w:styleId="papersubtitle">
    <w:name w:val="paper subtitle"/>
    <w:rsid w:val="00CA3D9B"/>
    <w:pPr>
      <w:suppressAutoHyphens/>
      <w:spacing w:after="120" w:line="240" w:lineRule="auto"/>
      <w:jc w:val="center"/>
    </w:pPr>
    <w:rPr>
      <w:rFonts w:ascii="Times New Roman" w:eastAsia="MS Mincho" w:hAnsi="Times New Roman" w:cs="Times New Roman"/>
      <w:sz w:val="28"/>
      <w:szCs w:val="28"/>
      <w:lang w:eastAsia="en-IN"/>
    </w:rPr>
  </w:style>
  <w:style w:type="paragraph" w:customStyle="1" w:styleId="IEEEReferenceItem">
    <w:name w:val="IEEE Reference Item"/>
    <w:basedOn w:val="Normal"/>
    <w:rsid w:val="00CA3D9B"/>
    <w:pPr>
      <w:tabs>
        <w:tab w:val="num" w:pos="432"/>
      </w:tabs>
      <w:adjustRightInd w:val="0"/>
      <w:snapToGrid w:val="0"/>
      <w:spacing w:after="0" w:line="240" w:lineRule="auto"/>
      <w:ind w:left="432" w:hanging="432"/>
      <w:jc w:val="both"/>
    </w:pPr>
    <w:rPr>
      <w:rFonts w:ascii="Times New Roman" w:eastAsia="SimSun" w:hAnsi="Times New Roman" w:cs="Times New Roman"/>
      <w:sz w:val="16"/>
      <w:szCs w:val="24"/>
      <w:lang w:eastAsia="zh-CN"/>
    </w:rPr>
  </w:style>
  <w:style w:type="character" w:styleId="HTMLCite">
    <w:name w:val="HTML Cite"/>
    <w:basedOn w:val="DefaultParagraphFont"/>
    <w:uiPriority w:val="99"/>
    <w:semiHidden/>
    <w:unhideWhenUsed/>
    <w:rsid w:val="00CA3D9B"/>
    <w:rPr>
      <w:i/>
      <w:iCs/>
    </w:rPr>
  </w:style>
  <w:style w:type="character" w:customStyle="1" w:styleId="mw-headline">
    <w:name w:val="mw-headline"/>
    <w:basedOn w:val="DefaultParagraphFont"/>
    <w:rsid w:val="00BD6490"/>
  </w:style>
  <w:style w:type="character" w:customStyle="1" w:styleId="mw-editsection">
    <w:name w:val="mw-editsection"/>
    <w:basedOn w:val="DefaultParagraphFont"/>
    <w:rsid w:val="00BD6490"/>
  </w:style>
  <w:style w:type="character" w:customStyle="1" w:styleId="mw-editsection-bracket">
    <w:name w:val="mw-editsection-bracket"/>
    <w:basedOn w:val="DefaultParagraphFont"/>
    <w:rsid w:val="00BD6490"/>
  </w:style>
  <w:style w:type="character" w:customStyle="1" w:styleId="hlfld-title">
    <w:name w:val="hlfld-title"/>
    <w:basedOn w:val="DefaultParagraphFont"/>
    <w:rsid w:val="00BD6490"/>
  </w:style>
  <w:style w:type="character" w:styleId="SubtleReference">
    <w:name w:val="Subtle Reference"/>
    <w:uiPriority w:val="31"/>
    <w:qFormat/>
    <w:rsid w:val="00FB0D9B"/>
    <w:rPr>
      <w:smallCaps/>
      <w:color w:val="C0504D"/>
      <w:u w:val="single"/>
    </w:rPr>
  </w:style>
  <w:style w:type="character" w:customStyle="1" w:styleId="apple-tab-span">
    <w:name w:val="apple-tab-span"/>
    <w:basedOn w:val="DefaultParagraphFont"/>
    <w:rsid w:val="00BD5B4F"/>
  </w:style>
  <w:style w:type="character" w:customStyle="1" w:styleId="NoSpacingChar">
    <w:name w:val="No Spacing Char"/>
    <w:basedOn w:val="DefaultParagraphFont"/>
    <w:link w:val="NoSpacing"/>
    <w:uiPriority w:val="1"/>
    <w:rsid w:val="00CE2ADF"/>
  </w:style>
  <w:style w:type="paragraph" w:customStyle="1" w:styleId="CM44">
    <w:name w:val="CM44"/>
    <w:basedOn w:val="Normal"/>
    <w:next w:val="Normal"/>
    <w:rsid w:val="00440804"/>
    <w:pPr>
      <w:widowControl w:val="0"/>
      <w:autoSpaceDE w:val="0"/>
      <w:autoSpaceDN w:val="0"/>
      <w:adjustRightInd w:val="0"/>
      <w:spacing w:after="113" w:line="240" w:lineRule="auto"/>
    </w:pPr>
    <w:rPr>
      <w:rFonts w:ascii="Arial" w:eastAsia="Times New Roman" w:hAnsi="Arial" w:cs="Arial"/>
      <w:sz w:val="24"/>
      <w:szCs w:val="24"/>
    </w:rPr>
  </w:style>
  <w:style w:type="paragraph" w:customStyle="1" w:styleId="CM47">
    <w:name w:val="CM47"/>
    <w:basedOn w:val="Normal"/>
    <w:next w:val="Normal"/>
    <w:rsid w:val="00440804"/>
    <w:pPr>
      <w:widowControl w:val="0"/>
      <w:autoSpaceDE w:val="0"/>
      <w:autoSpaceDN w:val="0"/>
      <w:adjustRightInd w:val="0"/>
      <w:spacing w:after="55" w:line="240" w:lineRule="auto"/>
    </w:pPr>
    <w:rPr>
      <w:rFonts w:ascii="Arial" w:eastAsia="Times New Roman" w:hAnsi="Arial" w:cs="Arial"/>
      <w:sz w:val="24"/>
      <w:szCs w:val="24"/>
    </w:rPr>
  </w:style>
  <w:style w:type="paragraph" w:customStyle="1" w:styleId="CM20">
    <w:name w:val="CM20"/>
    <w:basedOn w:val="Normal"/>
    <w:next w:val="Normal"/>
    <w:uiPriority w:val="99"/>
    <w:rsid w:val="00440804"/>
    <w:pPr>
      <w:widowControl w:val="0"/>
      <w:autoSpaceDE w:val="0"/>
      <w:autoSpaceDN w:val="0"/>
      <w:adjustRightInd w:val="0"/>
      <w:spacing w:after="0" w:line="231" w:lineRule="atLeast"/>
    </w:pPr>
    <w:rPr>
      <w:rFonts w:ascii="Arial" w:eastAsia="Times New Roman" w:hAnsi="Arial" w:cs="Arial"/>
      <w:sz w:val="24"/>
      <w:szCs w:val="24"/>
    </w:rPr>
  </w:style>
  <w:style w:type="character" w:customStyle="1" w:styleId="DefaultChar">
    <w:name w:val="Default Char"/>
    <w:basedOn w:val="DefaultParagraphFont"/>
    <w:link w:val="Default"/>
    <w:locked/>
    <w:rsid w:val="00440804"/>
    <w:rPr>
      <w:rFonts w:ascii="Times New Roman" w:eastAsia="Calibri" w:hAnsi="Times New Roman" w:cs="Times New Roman"/>
      <w:color w:val="000000"/>
      <w:sz w:val="24"/>
      <w:szCs w:val="24"/>
    </w:rPr>
  </w:style>
  <w:style w:type="paragraph" w:customStyle="1" w:styleId="CM7">
    <w:name w:val="CM7"/>
    <w:basedOn w:val="Default"/>
    <w:next w:val="Default"/>
    <w:rsid w:val="00440804"/>
    <w:pPr>
      <w:widowControl w:val="0"/>
      <w:spacing w:line="231" w:lineRule="atLeast"/>
    </w:pPr>
    <w:rPr>
      <w:rFonts w:ascii="Arial" w:eastAsia="Times New Roman" w:hAnsi="Arial" w:cs="Arial"/>
      <w:color w:val="auto"/>
    </w:rPr>
  </w:style>
  <w:style w:type="paragraph" w:customStyle="1" w:styleId="CM46">
    <w:name w:val="CM46"/>
    <w:basedOn w:val="Default"/>
    <w:next w:val="Default"/>
    <w:rsid w:val="00440804"/>
    <w:pPr>
      <w:widowControl w:val="0"/>
      <w:spacing w:after="160"/>
    </w:pPr>
    <w:rPr>
      <w:rFonts w:ascii="Arial" w:eastAsia="Times New Roman" w:hAnsi="Arial" w:cs="Arial"/>
      <w:color w:val="auto"/>
    </w:rPr>
  </w:style>
  <w:style w:type="paragraph" w:customStyle="1" w:styleId="CM19">
    <w:name w:val="CM19"/>
    <w:basedOn w:val="Default"/>
    <w:next w:val="Default"/>
    <w:uiPriority w:val="99"/>
    <w:rsid w:val="00440804"/>
    <w:pPr>
      <w:widowControl w:val="0"/>
      <w:spacing w:line="228" w:lineRule="atLeast"/>
    </w:pPr>
    <w:rPr>
      <w:rFonts w:ascii="Arial" w:eastAsia="Times New Roman" w:hAnsi="Arial" w:cs="Arial"/>
      <w:color w:val="auto"/>
    </w:rPr>
  </w:style>
  <w:style w:type="paragraph" w:customStyle="1" w:styleId="CM21">
    <w:name w:val="CM21"/>
    <w:basedOn w:val="Default"/>
    <w:next w:val="Default"/>
    <w:uiPriority w:val="99"/>
    <w:rsid w:val="00440804"/>
    <w:pPr>
      <w:widowControl w:val="0"/>
      <w:spacing w:line="243" w:lineRule="atLeast"/>
    </w:pPr>
    <w:rPr>
      <w:rFonts w:ascii="Arial" w:eastAsia="Times New Roman" w:hAnsi="Arial" w:cs="Arial"/>
      <w:color w:val="auto"/>
    </w:rPr>
  </w:style>
  <w:style w:type="paragraph" w:customStyle="1" w:styleId="CM43">
    <w:name w:val="CM43"/>
    <w:basedOn w:val="Default"/>
    <w:next w:val="Default"/>
    <w:rsid w:val="00440804"/>
    <w:pPr>
      <w:widowControl w:val="0"/>
      <w:spacing w:after="223"/>
    </w:pPr>
    <w:rPr>
      <w:rFonts w:ascii="Arial" w:eastAsia="Times New Roman" w:hAnsi="Arial" w:cs="Arial"/>
      <w:color w:val="auto"/>
    </w:rPr>
  </w:style>
  <w:style w:type="paragraph" w:customStyle="1" w:styleId="CM22">
    <w:name w:val="CM22"/>
    <w:basedOn w:val="Default"/>
    <w:next w:val="Default"/>
    <w:uiPriority w:val="99"/>
    <w:rsid w:val="00440804"/>
    <w:pPr>
      <w:widowControl w:val="0"/>
      <w:spacing w:line="213" w:lineRule="atLeast"/>
    </w:pPr>
    <w:rPr>
      <w:rFonts w:ascii="Arial" w:eastAsia="Times New Roman" w:hAnsi="Arial" w:cs="Arial"/>
      <w:color w:val="auto"/>
    </w:rPr>
  </w:style>
  <w:style w:type="paragraph" w:customStyle="1" w:styleId="Tap-a">
    <w:name w:val="Tap-a"/>
    <w:basedOn w:val="Default"/>
    <w:link w:val="Tap-aChar"/>
    <w:rsid w:val="00440804"/>
    <w:pPr>
      <w:widowControl w:val="0"/>
      <w:tabs>
        <w:tab w:val="left" w:pos="900"/>
        <w:tab w:val="left" w:pos="2790"/>
        <w:tab w:val="left" w:pos="3119"/>
        <w:tab w:val="right" w:leader="dot" w:pos="7938"/>
      </w:tabs>
      <w:ind w:left="567"/>
    </w:pPr>
    <w:rPr>
      <w:rFonts w:ascii="Arial" w:eastAsia="Times New Roman" w:hAnsi="Arial"/>
      <w:lang w:val="fi-FI"/>
    </w:rPr>
  </w:style>
  <w:style w:type="character" w:customStyle="1" w:styleId="Tap-aChar">
    <w:name w:val="Tap-a Char"/>
    <w:basedOn w:val="DefaultChar"/>
    <w:link w:val="Tap-a"/>
    <w:locked/>
    <w:rsid w:val="00440804"/>
    <w:rPr>
      <w:rFonts w:ascii="Arial" w:eastAsia="Times New Roman" w:hAnsi="Arial" w:cs="Times New Roman"/>
      <w:color w:val="000000"/>
      <w:sz w:val="24"/>
      <w:szCs w:val="24"/>
      <w:lang w:val="fi-FI"/>
    </w:rPr>
  </w:style>
  <w:style w:type="character" w:customStyle="1" w:styleId="hps">
    <w:name w:val="hps"/>
    <w:basedOn w:val="DefaultParagraphFont"/>
    <w:rsid w:val="00440804"/>
  </w:style>
  <w:style w:type="character" w:customStyle="1" w:styleId="reference-text">
    <w:name w:val="reference-text"/>
    <w:basedOn w:val="DefaultParagraphFont"/>
    <w:rsid w:val="00440804"/>
  </w:style>
  <w:style w:type="character" w:customStyle="1" w:styleId="atn">
    <w:name w:val="atn"/>
    <w:basedOn w:val="DefaultParagraphFont"/>
    <w:rsid w:val="00440804"/>
  </w:style>
  <w:style w:type="character" w:customStyle="1" w:styleId="citation">
    <w:name w:val="citation"/>
    <w:basedOn w:val="DefaultParagraphFont"/>
    <w:rsid w:val="00440804"/>
  </w:style>
  <w:style w:type="character" w:customStyle="1" w:styleId="NormalWebChar">
    <w:name w:val="Normal (Web) Char"/>
    <w:aliases w:val=" Char Char"/>
    <w:link w:val="NormalWeb"/>
    <w:rsid w:val="00B97CB6"/>
    <w:rPr>
      <w:rFonts w:ascii="Times New Roman" w:eastAsia="Times New Roman" w:hAnsi="Times New Roman" w:cs="Times New Roman"/>
      <w:sz w:val="24"/>
      <w:szCs w:val="24"/>
    </w:rPr>
  </w:style>
  <w:style w:type="paragraph" w:customStyle="1" w:styleId="IEEEHeading2">
    <w:name w:val="IEEE Heading 2"/>
    <w:basedOn w:val="Normal"/>
    <w:next w:val="IEEEParagraph"/>
    <w:rsid w:val="00E360CE"/>
    <w:pPr>
      <w:numPr>
        <w:numId w:val="18"/>
      </w:numPr>
      <w:adjustRightInd w:val="0"/>
      <w:snapToGrid w:val="0"/>
      <w:spacing w:before="150" w:after="60" w:line="240" w:lineRule="auto"/>
    </w:pPr>
    <w:rPr>
      <w:rFonts w:ascii="Times New Roman" w:eastAsia="SimSun" w:hAnsi="Times New Roman" w:cs="Times New Roman"/>
      <w:i/>
      <w:sz w:val="20"/>
      <w:szCs w:val="24"/>
      <w:lang w:val="en-AU" w:eastAsia="zh-CN"/>
    </w:rPr>
  </w:style>
  <w:style w:type="paragraph" w:customStyle="1" w:styleId="IEEETableHeaderLeft-Justified">
    <w:name w:val="IEEE Table Header Left-Justified"/>
    <w:basedOn w:val="Normal"/>
    <w:rsid w:val="00E360CE"/>
    <w:pPr>
      <w:adjustRightInd w:val="0"/>
      <w:snapToGrid w:val="0"/>
      <w:spacing w:after="0" w:line="240" w:lineRule="auto"/>
    </w:pPr>
    <w:rPr>
      <w:rFonts w:ascii="Times New Roman" w:eastAsia="SimSun" w:hAnsi="Times New Roman" w:cs="Times New Roman"/>
      <w:b/>
      <w:bCs/>
      <w:sz w:val="18"/>
      <w:szCs w:val="24"/>
      <w:lang w:val="en-AU" w:eastAsia="zh-CN"/>
    </w:rPr>
  </w:style>
  <w:style w:type="character" w:customStyle="1" w:styleId="selectable">
    <w:name w:val="selectable"/>
    <w:basedOn w:val="DefaultParagraphFont"/>
    <w:rsid w:val="00CA7FE6"/>
  </w:style>
  <w:style w:type="paragraph" w:customStyle="1" w:styleId="CM1">
    <w:name w:val="CM1"/>
    <w:basedOn w:val="Default"/>
    <w:next w:val="Default"/>
    <w:uiPriority w:val="99"/>
    <w:rsid w:val="00866E36"/>
    <w:pPr>
      <w:widowControl w:val="0"/>
      <w:spacing w:line="436" w:lineRule="atLeast"/>
    </w:pPr>
    <w:rPr>
      <w:rFonts w:ascii="CM R 17" w:eastAsiaTheme="minorEastAsia" w:hAnsi="CM R 17" w:cstheme="minorBidi"/>
      <w:color w:val="auto"/>
    </w:rPr>
  </w:style>
  <w:style w:type="paragraph" w:customStyle="1" w:styleId="CM18">
    <w:name w:val="CM18"/>
    <w:basedOn w:val="Default"/>
    <w:next w:val="Default"/>
    <w:uiPriority w:val="99"/>
    <w:rsid w:val="00866E36"/>
    <w:pPr>
      <w:widowControl w:val="0"/>
    </w:pPr>
    <w:rPr>
      <w:rFonts w:ascii="CM R 17" w:eastAsiaTheme="minorEastAsia" w:hAnsi="CM R 17" w:cstheme="minorBidi"/>
      <w:color w:val="auto"/>
    </w:rPr>
  </w:style>
  <w:style w:type="paragraph" w:customStyle="1" w:styleId="CM5">
    <w:name w:val="CM5"/>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6">
    <w:name w:val="CM6"/>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8">
    <w:name w:val="CM8"/>
    <w:basedOn w:val="Default"/>
    <w:next w:val="Default"/>
    <w:uiPriority w:val="99"/>
    <w:rsid w:val="00866E36"/>
    <w:pPr>
      <w:widowControl w:val="0"/>
    </w:pPr>
    <w:rPr>
      <w:rFonts w:ascii="CM R 17" w:eastAsiaTheme="minorEastAsia" w:hAnsi="CM R 17" w:cstheme="minorBidi"/>
      <w:color w:val="auto"/>
    </w:rPr>
  </w:style>
  <w:style w:type="paragraph" w:customStyle="1" w:styleId="CM9">
    <w:name w:val="CM9"/>
    <w:basedOn w:val="Default"/>
    <w:next w:val="Default"/>
    <w:uiPriority w:val="99"/>
    <w:rsid w:val="00866E36"/>
    <w:pPr>
      <w:widowControl w:val="0"/>
    </w:pPr>
    <w:rPr>
      <w:rFonts w:ascii="CM R 17" w:eastAsiaTheme="minorEastAsia" w:hAnsi="CM R 17" w:cstheme="minorBidi"/>
      <w:color w:val="auto"/>
    </w:rPr>
  </w:style>
  <w:style w:type="paragraph" w:customStyle="1" w:styleId="CM24">
    <w:name w:val="CM24"/>
    <w:basedOn w:val="Default"/>
    <w:next w:val="Default"/>
    <w:uiPriority w:val="99"/>
    <w:rsid w:val="00866E36"/>
    <w:pPr>
      <w:widowControl w:val="0"/>
    </w:pPr>
    <w:rPr>
      <w:rFonts w:ascii="CM R 17" w:eastAsiaTheme="minorEastAsia" w:hAnsi="CM R 17" w:cstheme="minorBidi"/>
      <w:color w:val="auto"/>
    </w:rPr>
  </w:style>
  <w:style w:type="paragraph" w:customStyle="1" w:styleId="CM26">
    <w:name w:val="CM26"/>
    <w:basedOn w:val="Default"/>
    <w:next w:val="Default"/>
    <w:uiPriority w:val="99"/>
    <w:rsid w:val="00866E36"/>
    <w:pPr>
      <w:widowControl w:val="0"/>
    </w:pPr>
    <w:rPr>
      <w:rFonts w:ascii="CM R 17" w:eastAsiaTheme="minorEastAsia" w:hAnsi="CM R 17" w:cstheme="minorBidi"/>
      <w:color w:val="auto"/>
    </w:rPr>
  </w:style>
  <w:style w:type="paragraph" w:customStyle="1" w:styleId="CM17">
    <w:name w:val="CM17"/>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a3">
    <w:name w:val="رأس صفحة"/>
    <w:basedOn w:val="Normal"/>
    <w:link w:val="Char"/>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
    <w:name w:val="رأس صفحة Char"/>
    <w:basedOn w:val="DefaultParagraphFont"/>
    <w:link w:val="a3"/>
    <w:uiPriority w:val="99"/>
    <w:semiHidden/>
    <w:rsid w:val="0079790A"/>
    <w:rPr>
      <w:rFonts w:ascii="Calibri" w:eastAsia="Calibri" w:hAnsi="Calibri" w:cs="Arial"/>
    </w:rPr>
  </w:style>
  <w:style w:type="paragraph" w:customStyle="1" w:styleId="a4">
    <w:name w:val="تذييل صفحة"/>
    <w:basedOn w:val="Normal"/>
    <w:link w:val="Char0"/>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0">
    <w:name w:val="تذييل صفحة Char"/>
    <w:basedOn w:val="DefaultParagraphFont"/>
    <w:link w:val="a4"/>
    <w:uiPriority w:val="99"/>
    <w:semiHidden/>
    <w:rsid w:val="0079790A"/>
    <w:rPr>
      <w:rFonts w:ascii="Calibri" w:eastAsia="Calibri" w:hAnsi="Calibri" w:cs="Arial"/>
    </w:rPr>
  </w:style>
  <w:style w:type="character" w:customStyle="1" w:styleId="mbox-text-span">
    <w:name w:val="mbox-text-span"/>
    <w:basedOn w:val="DefaultParagraphFont"/>
    <w:rsid w:val="0079790A"/>
  </w:style>
  <w:style w:type="character" w:customStyle="1" w:styleId="hide-when-compact">
    <w:name w:val="hide-when-compact"/>
    <w:basedOn w:val="DefaultParagraphFont"/>
    <w:rsid w:val="0079790A"/>
  </w:style>
  <w:style w:type="paragraph" w:customStyle="1" w:styleId="caption1">
    <w:name w:val="caption1"/>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yline">
    <w:name w:val="bylin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0">
    <w:name w:val="author"/>
    <w:basedOn w:val="DefaultParagraphFont"/>
    <w:rsid w:val="0079790A"/>
  </w:style>
  <w:style w:type="paragraph" w:customStyle="1" w:styleId="reviewdate">
    <w:name w:val="reviewdat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p">
    <w:name w:val="tip"/>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header">
    <w:name w:val="pre-header"/>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ed">
    <w:name w:val="Bulleted"/>
    <w:basedOn w:val="Normal"/>
    <w:rsid w:val="000B1F8B"/>
    <w:pPr>
      <w:numPr>
        <w:numId w:val="19"/>
      </w:numPr>
      <w:spacing w:after="0" w:line="240" w:lineRule="auto"/>
      <w:jc w:val="both"/>
    </w:pPr>
    <w:rPr>
      <w:rFonts w:ascii="Times New Roman" w:eastAsia="MS Mincho" w:hAnsi="Times New Roman" w:cs="Times New Roman"/>
      <w:sz w:val="20"/>
      <w:szCs w:val="24"/>
      <w:lang w:val="en-AU"/>
    </w:rPr>
  </w:style>
  <w:style w:type="character" w:customStyle="1" w:styleId="cmti-10--109">
    <w:name w:val="cmti-10--109"/>
    <w:basedOn w:val="DefaultParagraphFont"/>
    <w:rsid w:val="000B1F8B"/>
  </w:style>
  <w:style w:type="character" w:customStyle="1" w:styleId="cmbx-10--109">
    <w:name w:val="cmbx-10--109"/>
    <w:basedOn w:val="DefaultParagraphFont"/>
    <w:rsid w:val="000B1F8B"/>
  </w:style>
  <w:style w:type="paragraph" w:customStyle="1" w:styleId="myrefs">
    <w:name w:val="myrefs"/>
    <w:basedOn w:val="Normal"/>
    <w:rsid w:val="000B1F8B"/>
    <w:pPr>
      <w:spacing w:after="0" w:line="240" w:lineRule="auto"/>
      <w:jc w:val="both"/>
    </w:pPr>
    <w:rPr>
      <w:rFonts w:ascii="Times New Roman" w:eastAsia="Times New Roman" w:hAnsi="Times New Roman" w:cs="Times New Roman"/>
      <w:sz w:val="18"/>
      <w:szCs w:val="24"/>
      <w:lang w:val="en-AU"/>
    </w:rPr>
  </w:style>
  <w:style w:type="character" w:customStyle="1" w:styleId="vol">
    <w:name w:val="vol"/>
    <w:basedOn w:val="DefaultParagraphFont"/>
    <w:rsid w:val="006D1978"/>
  </w:style>
  <w:style w:type="character" w:customStyle="1" w:styleId="page-numbers-info">
    <w:name w:val="page-numbers-info"/>
    <w:basedOn w:val="DefaultParagraphFont"/>
    <w:rsid w:val="006D1978"/>
  </w:style>
  <w:style w:type="paragraph" w:styleId="EndnoteText">
    <w:name w:val="endnote text"/>
    <w:basedOn w:val="Normal"/>
    <w:link w:val="EndnoteTextChar"/>
    <w:semiHidden/>
    <w:rsid w:val="00F84A0F"/>
    <w:pPr>
      <w:spacing w:after="0" w:line="240" w:lineRule="auto"/>
    </w:pPr>
    <w:rPr>
      <w:rFonts w:ascii="Times New Roman" w:eastAsia="Times New Roman" w:hAnsi="Times New Roman" w:cs="Times New Roman"/>
      <w:sz w:val="24"/>
      <w:szCs w:val="20"/>
      <w:lang w:val="en-GB"/>
    </w:rPr>
  </w:style>
  <w:style w:type="character" w:customStyle="1" w:styleId="EndnoteTextChar">
    <w:name w:val="Endnote Text Char"/>
    <w:basedOn w:val="DefaultParagraphFont"/>
    <w:link w:val="EndnoteText"/>
    <w:semiHidden/>
    <w:rsid w:val="00F84A0F"/>
    <w:rPr>
      <w:rFonts w:ascii="Times New Roman" w:eastAsia="Times New Roman" w:hAnsi="Times New Roman" w:cs="Times New Roman"/>
      <w:sz w:val="24"/>
      <w:szCs w:val="20"/>
      <w:lang w:val="en-GB"/>
    </w:rPr>
  </w:style>
  <w:style w:type="character" w:customStyle="1" w:styleId="trail-end">
    <w:name w:val="trail-end"/>
    <w:basedOn w:val="DefaultParagraphFont"/>
    <w:rsid w:val="007A5511"/>
  </w:style>
  <w:style w:type="character" w:customStyle="1" w:styleId="tgc">
    <w:name w:val="_tgc"/>
    <w:basedOn w:val="DefaultParagraphFont"/>
    <w:rsid w:val="007A5511"/>
  </w:style>
  <w:style w:type="paragraph" w:customStyle="1" w:styleId="IEEETableCaption">
    <w:name w:val="IEEE Table Caption"/>
    <w:basedOn w:val="Normal"/>
    <w:next w:val="IEEEParagraph"/>
    <w:rsid w:val="00165CD6"/>
    <w:pPr>
      <w:spacing w:before="120" w:after="120" w:line="240" w:lineRule="auto"/>
      <w:jc w:val="center"/>
    </w:pPr>
    <w:rPr>
      <w:rFonts w:ascii="Times New Roman" w:eastAsia="SimSun" w:hAnsi="Times New Roman" w:cs="Times New Roman"/>
      <w:smallCaps/>
      <w:sz w:val="16"/>
      <w:szCs w:val="24"/>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ieeexplore.ieee.org/xpl/mostRecentIssue.jsp?punumber=6189089"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3401EE-9248-4399-AC32-4CAB3B578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1608</Words>
  <Characters>9168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LOW POWER AND LESS AREA BOOTH MULTIPLIER</dc:title>
  <dc:subject/>
  <dc:creator>Rampyari</dc:creator>
  <cp:keywords/>
  <dc:description/>
  <cp:lastModifiedBy>Rampyari</cp:lastModifiedBy>
  <cp:revision>6</cp:revision>
  <dcterms:created xsi:type="dcterms:W3CDTF">2016-11-07T09:37:00Z</dcterms:created>
  <dcterms:modified xsi:type="dcterms:W3CDTF">2016-11-09T07:08:00Z</dcterms:modified>
</cp:coreProperties>
</file>